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55AF" w14:textId="77777777" w:rsidR="002D552E" w:rsidRDefault="002D552E" w:rsidP="002D552E">
      <w:pPr>
        <w:spacing w:after="0" w:line="240" w:lineRule="auto"/>
        <w:rPr>
          <w:rFonts w:eastAsia="Times New Roman" w:cs="Times New Roman"/>
          <w:szCs w:val="24"/>
        </w:rPr>
      </w:pPr>
    </w:p>
    <w:p w14:paraId="277811B6" w14:textId="65DAE769" w:rsidR="00931E3B" w:rsidRPr="00550BD8" w:rsidRDefault="002D552E" w:rsidP="5906FBE1">
      <w:pPr>
        <w:pStyle w:val="ListParagraph"/>
        <w:numPr>
          <w:ilvl w:val="0"/>
          <w:numId w:val="1"/>
        </w:numPr>
        <w:spacing w:after="0" w:line="240" w:lineRule="auto"/>
        <w:rPr>
          <w:rFonts w:eastAsia="Times New Roman" w:cs="Times New Roman"/>
          <w:b/>
          <w:bCs/>
        </w:rPr>
      </w:pPr>
      <w:r w:rsidRPr="5906FBE1">
        <w:rPr>
          <w:rFonts w:eastAsia="Times New Roman" w:cs="Times New Roman"/>
          <w:b/>
          <w:bCs/>
        </w:rPr>
        <w:t>COURSE TITLE*:</w:t>
      </w:r>
      <w:r w:rsidR="00FC2862" w:rsidRPr="5906FBE1">
        <w:rPr>
          <w:rFonts w:eastAsia="Times New Roman" w:cs="Times New Roman"/>
          <w:b/>
          <w:bCs/>
        </w:rPr>
        <w:t xml:space="preserve"> </w:t>
      </w:r>
      <w:r w:rsidR="004C7AF7" w:rsidRPr="5906FBE1">
        <w:rPr>
          <w:rFonts w:eastAsia="Times New Roman" w:cs="Times New Roman"/>
          <w:b/>
          <w:bCs/>
        </w:rPr>
        <w:t>Ohio Code Scholar</w:t>
      </w:r>
    </w:p>
    <w:p w14:paraId="444C459D" w14:textId="5F08553D" w:rsidR="002D552E" w:rsidRDefault="002D552E" w:rsidP="5906FBE1">
      <w:pPr>
        <w:pStyle w:val="ListParagraph"/>
        <w:numPr>
          <w:ilvl w:val="0"/>
          <w:numId w:val="1"/>
        </w:numPr>
        <w:spacing w:after="0" w:line="240" w:lineRule="auto"/>
        <w:rPr>
          <w:rFonts w:eastAsia="Times New Roman" w:cs="Times New Roman"/>
          <w:b/>
          <w:bCs/>
        </w:rPr>
      </w:pPr>
      <w:r w:rsidRPr="5906FBE1">
        <w:rPr>
          <w:rFonts w:eastAsia="Times New Roman" w:cs="Times New Roman"/>
          <w:b/>
          <w:bCs/>
        </w:rPr>
        <w:t>CATALOG – PREFIX/COURSE NUMBER/COURSE SECTION*</w:t>
      </w:r>
      <w:r w:rsidR="00643939" w:rsidRPr="5906FBE1">
        <w:rPr>
          <w:rFonts w:eastAsia="Times New Roman" w:cs="Times New Roman"/>
          <w:b/>
          <w:bCs/>
        </w:rPr>
        <w:t xml:space="preserve">: </w:t>
      </w:r>
      <w:r w:rsidR="00A13F32" w:rsidRPr="5906FBE1">
        <w:rPr>
          <w:rFonts w:eastAsia="Times New Roman" w:cs="Times New Roman"/>
          <w:b/>
          <w:bCs/>
        </w:rPr>
        <w:t>CSCI 11</w:t>
      </w:r>
      <w:r w:rsidR="27FDC643" w:rsidRPr="5906FBE1">
        <w:rPr>
          <w:rFonts w:eastAsia="Times New Roman" w:cs="Times New Roman"/>
          <w:b/>
          <w:bCs/>
        </w:rPr>
        <w:t>10</w:t>
      </w:r>
    </w:p>
    <w:p w14:paraId="3D17715A" w14:textId="77777777" w:rsidR="00550BD8" w:rsidRPr="00550BD8" w:rsidRDefault="00550BD8" w:rsidP="00550BD8">
      <w:pPr>
        <w:pStyle w:val="ListParagraph"/>
        <w:spacing w:after="0" w:line="240" w:lineRule="auto"/>
        <w:rPr>
          <w:rFonts w:eastAsia="Times New Roman" w:cs="Times New Roman"/>
          <w:b/>
          <w:szCs w:val="24"/>
        </w:rPr>
      </w:pPr>
    </w:p>
    <w:p w14:paraId="476450F4" w14:textId="249558B1"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560D2E">
        <w:rPr>
          <w:rFonts w:eastAsia="Times New Roman" w:cs="Times New Roman"/>
          <w:b/>
          <w:szCs w:val="24"/>
        </w:rPr>
        <w:t xml:space="preserve"> </w:t>
      </w:r>
      <w:r w:rsidR="00A13F32">
        <w:rPr>
          <w:rFonts w:eastAsia="Times New Roman" w:cs="Times New Roman"/>
          <w:b/>
          <w:szCs w:val="24"/>
        </w:rPr>
        <w:t>None</w:t>
      </w:r>
      <w:r w:rsidR="00643939">
        <w:rPr>
          <w:rFonts w:eastAsia="Times New Roman" w:cs="Times New Roman"/>
          <w:szCs w:val="24"/>
        </w:rPr>
        <w:tab/>
      </w:r>
      <w:r w:rsidR="00643939">
        <w:rPr>
          <w:rFonts w:eastAsia="Times New Roman" w:cs="Times New Roman"/>
          <w:szCs w:val="24"/>
        </w:rPr>
        <w:tab/>
      </w:r>
      <w:r w:rsidR="00643939">
        <w:rPr>
          <w:rFonts w:eastAsia="Times New Roman" w:cs="Times New Roman"/>
          <w:szCs w:val="24"/>
        </w:rPr>
        <w:tab/>
      </w:r>
      <w:r w:rsidRPr="002D552E">
        <w:rPr>
          <w:rFonts w:eastAsia="Times New Roman" w:cs="Times New Roman"/>
          <w:b/>
          <w:szCs w:val="24"/>
        </w:rPr>
        <w:t>COREQUISITE(S)*:</w:t>
      </w:r>
      <w:r w:rsidR="00A13F32">
        <w:rPr>
          <w:rFonts w:eastAsia="Times New Roman" w:cs="Times New Roman"/>
          <w:b/>
          <w:szCs w:val="24"/>
        </w:rPr>
        <w:t xml:space="preserve"> None</w:t>
      </w:r>
    </w:p>
    <w:p w14:paraId="6E827083" w14:textId="77777777" w:rsidR="002D552E" w:rsidRPr="002D552E" w:rsidRDefault="002D552E" w:rsidP="002D552E">
      <w:pPr>
        <w:spacing w:after="0" w:line="240" w:lineRule="auto"/>
        <w:rPr>
          <w:rFonts w:eastAsia="Times New Roman" w:cs="Times New Roman"/>
          <w:b/>
          <w:szCs w:val="24"/>
        </w:rPr>
      </w:pPr>
    </w:p>
    <w:p w14:paraId="1D23438F"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6CE38310" w14:textId="77777777" w:rsidR="002D552E" w:rsidRPr="002D552E" w:rsidRDefault="002D552E" w:rsidP="002D552E">
      <w:pPr>
        <w:spacing w:after="0" w:line="240" w:lineRule="auto"/>
        <w:rPr>
          <w:rFonts w:eastAsia="Times New Roman" w:cs="Times New Roman"/>
          <w:b/>
          <w:szCs w:val="24"/>
        </w:rPr>
      </w:pPr>
    </w:p>
    <w:p w14:paraId="2E60B3F1" w14:textId="56F93103" w:rsidR="002D552E" w:rsidRPr="002D552E" w:rsidRDefault="002D552E" w:rsidP="5906FBE1">
      <w:pPr>
        <w:pStyle w:val="ListParagraph"/>
        <w:numPr>
          <w:ilvl w:val="0"/>
          <w:numId w:val="1"/>
        </w:numPr>
        <w:spacing w:after="0" w:line="240" w:lineRule="auto"/>
        <w:rPr>
          <w:rFonts w:eastAsia="Times New Roman" w:cs="Times New Roman"/>
          <w:b/>
          <w:bCs/>
        </w:rPr>
      </w:pPr>
      <w:r w:rsidRPr="5906FBE1">
        <w:rPr>
          <w:rFonts w:eastAsia="Times New Roman" w:cs="Times New Roman"/>
          <w:b/>
          <w:bCs/>
        </w:rPr>
        <w:t>CREDIT HOURS*:</w:t>
      </w:r>
      <w:r w:rsidR="00560D2E" w:rsidRPr="5906FBE1">
        <w:rPr>
          <w:rFonts w:eastAsia="Times New Roman" w:cs="Times New Roman"/>
          <w:b/>
          <w:bCs/>
        </w:rPr>
        <w:t xml:space="preserve"> </w:t>
      </w:r>
      <w:r>
        <w:tab/>
      </w:r>
      <w:r w:rsidR="00A13F32" w:rsidRPr="5906FBE1">
        <w:rPr>
          <w:rFonts w:eastAsia="Times New Roman" w:cs="Times New Roman"/>
          <w:b/>
          <w:bCs/>
        </w:rPr>
        <w:t>3</w:t>
      </w:r>
      <w:r w:rsidR="10C7F5E2" w:rsidRPr="5906FBE1">
        <w:rPr>
          <w:rFonts w:eastAsia="Times New Roman" w:cs="Times New Roman"/>
          <w:b/>
          <w:bCs/>
        </w:rPr>
        <w:t xml:space="preserve"> (students can earn up to 18 credit hours) </w:t>
      </w:r>
    </w:p>
    <w:p w14:paraId="69B84FEE" w14:textId="665C481F" w:rsidR="002D552E" w:rsidRPr="002D552E" w:rsidRDefault="002D552E" w:rsidP="5906FBE1">
      <w:pPr>
        <w:pStyle w:val="ListParagraph"/>
        <w:spacing w:after="0" w:line="240" w:lineRule="auto"/>
        <w:rPr>
          <w:rFonts w:eastAsia="Times New Roman" w:cs="Times New Roman"/>
          <w:b/>
          <w:bCs/>
        </w:rPr>
      </w:pPr>
      <w:r w:rsidRPr="7BBA4271">
        <w:rPr>
          <w:rFonts w:eastAsia="Times New Roman" w:cs="Times New Roman"/>
          <w:b/>
          <w:bCs/>
        </w:rPr>
        <w:t>LECTURE HOURS*:</w:t>
      </w:r>
      <w:r w:rsidR="00FC2862" w:rsidRPr="7BBA4271">
        <w:rPr>
          <w:rFonts w:eastAsia="Times New Roman" w:cs="Times New Roman"/>
          <w:b/>
          <w:bCs/>
        </w:rPr>
        <w:t xml:space="preserve"> </w:t>
      </w:r>
      <w:r w:rsidR="6E2A3F36" w:rsidRPr="7BBA4271">
        <w:rPr>
          <w:rFonts w:eastAsia="Times New Roman" w:cs="Times New Roman"/>
          <w:b/>
          <w:bCs/>
        </w:rPr>
        <w:t>1</w:t>
      </w:r>
      <w:r>
        <w:tab/>
      </w:r>
      <w:r>
        <w:tab/>
      </w:r>
      <w:r>
        <w:tab/>
      </w:r>
      <w:r>
        <w:tab/>
      </w:r>
      <w:r w:rsidRPr="7BBA4271">
        <w:rPr>
          <w:rFonts w:eastAsia="Times New Roman" w:cs="Times New Roman"/>
          <w:b/>
          <w:bCs/>
        </w:rPr>
        <w:t>LABORATORY HOURS*:</w:t>
      </w:r>
      <w:r w:rsidR="007D7A4F" w:rsidRPr="7BBA4271">
        <w:rPr>
          <w:rFonts w:eastAsia="Times New Roman" w:cs="Times New Roman"/>
          <w:b/>
          <w:bCs/>
        </w:rPr>
        <w:t xml:space="preserve"> </w:t>
      </w:r>
      <w:r w:rsidR="00A13F32" w:rsidRPr="7BBA4271">
        <w:rPr>
          <w:rFonts w:eastAsia="Times New Roman" w:cs="Times New Roman"/>
          <w:b/>
          <w:bCs/>
        </w:rPr>
        <w:t xml:space="preserve"> </w:t>
      </w:r>
      <w:r w:rsidR="61DAB7CD" w:rsidRPr="7BBA4271">
        <w:rPr>
          <w:rFonts w:eastAsia="Times New Roman" w:cs="Times New Roman"/>
          <w:b/>
          <w:bCs/>
        </w:rPr>
        <w:t>4</w:t>
      </w:r>
      <w:r>
        <w:tab/>
      </w:r>
      <w:r w:rsidRPr="7BBA4271">
        <w:rPr>
          <w:rFonts w:eastAsia="Times New Roman" w:cs="Times New Roman"/>
          <w:b/>
          <w:bCs/>
        </w:rPr>
        <w:t>OBSERVATION HOURS*:</w:t>
      </w:r>
      <w:r w:rsidR="007D7A4F" w:rsidRPr="7BBA4271">
        <w:rPr>
          <w:rFonts w:eastAsia="Times New Roman" w:cs="Times New Roman"/>
          <w:b/>
          <w:bCs/>
        </w:rPr>
        <w:t xml:space="preserve"> </w:t>
      </w:r>
      <w:r w:rsidR="00A13F32" w:rsidRPr="7BBA4271">
        <w:rPr>
          <w:rFonts w:eastAsia="Times New Roman" w:cs="Times New Roman"/>
          <w:b/>
          <w:bCs/>
        </w:rPr>
        <w:t>0</w:t>
      </w:r>
    </w:p>
    <w:p w14:paraId="5EDF3A98" w14:textId="77777777" w:rsidR="002D552E" w:rsidRPr="002D552E" w:rsidRDefault="002D552E" w:rsidP="002D552E">
      <w:pPr>
        <w:spacing w:after="0" w:line="240" w:lineRule="auto"/>
        <w:rPr>
          <w:rFonts w:eastAsia="Times New Roman" w:cs="Times New Roman"/>
          <w:b/>
          <w:szCs w:val="24"/>
        </w:rPr>
      </w:pPr>
    </w:p>
    <w:p w14:paraId="34D7D0F5"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56780485" w14:textId="77777777" w:rsidR="002D552E" w:rsidRPr="002D552E" w:rsidRDefault="002D552E" w:rsidP="002D552E">
      <w:pPr>
        <w:spacing w:after="0" w:line="240" w:lineRule="auto"/>
        <w:rPr>
          <w:rFonts w:eastAsia="Times New Roman" w:cs="Times New Roman"/>
          <w:b/>
          <w:szCs w:val="24"/>
        </w:rPr>
      </w:pPr>
    </w:p>
    <w:p w14:paraId="55524106" w14:textId="77777777" w:rsidR="002D552E" w:rsidRPr="007D7A4F"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4F9573CC" w14:textId="72750EE5" w:rsidR="007D7A4F" w:rsidRDefault="004C7AF7" w:rsidP="007D7A4F">
      <w:pPr>
        <w:pStyle w:val="ListParagraph"/>
        <w:rPr>
          <w:rStyle w:val="Strong"/>
        </w:rPr>
      </w:pPr>
      <w:r>
        <w:t>This course is designed to explore the engineering design process to create a functional robot from concept to final presentation. Students will research, design, assemble, wire, and program their own robot to perform specific tasks. Emphasis is placed on problem-solving, iterative design, and documentation of the process. Over the semester, students will maintain a detailed weekly engineering log, produce a formal research and reflection paper, and create a narrated process video explaining and demonstrating their work. The final project will be presented to the instructor and peers, demonstrating both technical skills and the ability to communicate complex ideas effectively. The specific project theme changes annually, ensuring students encounter new challenges and innovative applications of robotics each year</w:t>
      </w:r>
      <w:r w:rsidRPr="5906FBE1">
        <w:rPr>
          <w:b/>
          <w:bCs/>
        </w:rPr>
        <w:t xml:space="preserve">. </w:t>
      </w:r>
      <w:r w:rsidRPr="5906FBE1">
        <w:rPr>
          <w:rStyle w:val="Strong"/>
          <w:b w:val="0"/>
          <w:bCs w:val="0"/>
        </w:rPr>
        <w:t>This course is offered in connection with the Ohio Code Scholar program, a statewide initiative that engages students in hands-on coding, electronics, and robotics projects to build technical skills, creativity, and collaboration across K–12 and higher education.</w:t>
      </w:r>
      <w:r w:rsidR="5BDB70B2" w:rsidRPr="5906FBE1">
        <w:rPr>
          <w:rStyle w:val="Strong"/>
          <w:b w:val="0"/>
          <w:bCs w:val="0"/>
        </w:rPr>
        <w:t xml:space="preserve"> This course is repeatable for credit.</w:t>
      </w:r>
    </w:p>
    <w:p w14:paraId="22078BF9" w14:textId="77777777" w:rsidR="004C7AF7" w:rsidRPr="007D7A4F" w:rsidRDefault="004C7AF7" w:rsidP="007D7A4F">
      <w:pPr>
        <w:pStyle w:val="ListParagraph"/>
        <w:rPr>
          <w:rFonts w:eastAsia="Times New Roman" w:cs="Times New Roman"/>
          <w:b/>
          <w:szCs w:val="24"/>
        </w:rPr>
      </w:pPr>
    </w:p>
    <w:p w14:paraId="3388332D" w14:textId="77777777" w:rsid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p>
    <w:p w14:paraId="7177F58B" w14:textId="77777777" w:rsidR="00A13F32" w:rsidRDefault="00A13F32" w:rsidP="00A13F32">
      <w:pPr>
        <w:spacing w:after="0" w:line="240" w:lineRule="auto"/>
        <w:ind w:left="360" w:firstLine="360"/>
        <w:rPr>
          <w:rFonts w:eastAsia="Times New Roman" w:cs="Times New Roman"/>
          <w:bCs/>
          <w:szCs w:val="24"/>
        </w:rPr>
      </w:pPr>
      <w:r w:rsidRPr="00A128C9">
        <w:rPr>
          <w:rFonts w:eastAsia="Times New Roman" w:cs="Times New Roman"/>
          <w:bCs/>
          <w:szCs w:val="24"/>
        </w:rPr>
        <w:t>By the end of this course, students will be able to:</w:t>
      </w:r>
    </w:p>
    <w:p w14:paraId="2213D8EC" w14:textId="77777777" w:rsidR="00A13F32" w:rsidRPr="00A128C9" w:rsidRDefault="00A13F32" w:rsidP="00A13F32">
      <w:pPr>
        <w:spacing w:after="0" w:line="240" w:lineRule="auto"/>
        <w:ind w:left="360"/>
        <w:rPr>
          <w:rFonts w:eastAsia="Times New Roman" w:cs="Times New Roman"/>
          <w:bCs/>
          <w:szCs w:val="24"/>
        </w:rPr>
      </w:pPr>
    </w:p>
    <w:p w14:paraId="6E75A049" w14:textId="77777777" w:rsidR="00A13F32" w:rsidRPr="00985733" w:rsidRDefault="00A13F32" w:rsidP="00A13F32">
      <w:pPr>
        <w:pStyle w:val="ListParagraph"/>
        <w:numPr>
          <w:ilvl w:val="0"/>
          <w:numId w:val="5"/>
        </w:numPr>
        <w:spacing w:after="0" w:line="240" w:lineRule="auto"/>
        <w:rPr>
          <w:rFonts w:eastAsia="Times New Roman" w:cs="Times New Roman"/>
          <w:bCs/>
          <w:szCs w:val="24"/>
        </w:rPr>
      </w:pPr>
      <w:r w:rsidRPr="00985733">
        <w:rPr>
          <w:rFonts w:eastAsia="Times New Roman" w:cs="Times New Roman"/>
          <w:b/>
          <w:bCs/>
          <w:szCs w:val="24"/>
        </w:rPr>
        <w:t>Apply the engineering design process</w:t>
      </w:r>
      <w:r w:rsidRPr="00985733">
        <w:rPr>
          <w:rFonts w:eastAsia="Times New Roman" w:cs="Times New Roman"/>
          <w:bCs/>
          <w:szCs w:val="24"/>
        </w:rPr>
        <w:t xml:space="preserve"> to plan, build, test, and refine a robotics project from initial concept to completion.</w:t>
      </w:r>
    </w:p>
    <w:p w14:paraId="31930675" w14:textId="77777777" w:rsidR="00A13F32" w:rsidRPr="00A128C9" w:rsidRDefault="00A13F32" w:rsidP="00A13F32">
      <w:pPr>
        <w:numPr>
          <w:ilvl w:val="0"/>
          <w:numId w:val="5"/>
        </w:numPr>
        <w:spacing w:after="0" w:line="240" w:lineRule="auto"/>
        <w:rPr>
          <w:rFonts w:eastAsia="Times New Roman" w:cs="Times New Roman"/>
          <w:bCs/>
          <w:szCs w:val="24"/>
        </w:rPr>
      </w:pPr>
      <w:r w:rsidRPr="00A128C9">
        <w:rPr>
          <w:rFonts w:eastAsia="Times New Roman" w:cs="Times New Roman"/>
          <w:b/>
          <w:bCs/>
          <w:szCs w:val="24"/>
        </w:rPr>
        <w:t>Conduct and document research</w:t>
      </w:r>
      <w:r w:rsidRPr="00A128C9">
        <w:rPr>
          <w:rFonts w:eastAsia="Times New Roman" w:cs="Times New Roman"/>
          <w:bCs/>
          <w:szCs w:val="24"/>
        </w:rPr>
        <w:t xml:space="preserve"> relevant to robotics design, including technical specifications, programming requirements, and design constraints.</w:t>
      </w:r>
    </w:p>
    <w:p w14:paraId="706B8CBE" w14:textId="77777777" w:rsidR="00A13F32" w:rsidRPr="00A128C9" w:rsidRDefault="00A13F32" w:rsidP="00A13F32">
      <w:pPr>
        <w:numPr>
          <w:ilvl w:val="0"/>
          <w:numId w:val="5"/>
        </w:numPr>
        <w:spacing w:after="0" w:line="240" w:lineRule="auto"/>
        <w:rPr>
          <w:rFonts w:eastAsia="Times New Roman" w:cs="Times New Roman"/>
          <w:bCs/>
          <w:szCs w:val="24"/>
        </w:rPr>
      </w:pPr>
      <w:r w:rsidRPr="00A128C9">
        <w:rPr>
          <w:rFonts w:eastAsia="Times New Roman" w:cs="Times New Roman"/>
          <w:b/>
          <w:bCs/>
          <w:szCs w:val="24"/>
        </w:rPr>
        <w:t>Integrate hardware, software, and programming</w:t>
      </w:r>
      <w:r w:rsidRPr="00A128C9">
        <w:rPr>
          <w:rFonts w:eastAsia="Times New Roman" w:cs="Times New Roman"/>
          <w:bCs/>
          <w:szCs w:val="24"/>
        </w:rPr>
        <w:t xml:space="preserve"> into a functioning robotic system.</w:t>
      </w:r>
    </w:p>
    <w:p w14:paraId="690357D9" w14:textId="77777777" w:rsidR="00A13F32" w:rsidRPr="00A128C9" w:rsidRDefault="00A13F32" w:rsidP="00A13F32">
      <w:pPr>
        <w:numPr>
          <w:ilvl w:val="0"/>
          <w:numId w:val="5"/>
        </w:numPr>
        <w:spacing w:after="0" w:line="240" w:lineRule="auto"/>
        <w:rPr>
          <w:rFonts w:eastAsia="Times New Roman" w:cs="Times New Roman"/>
          <w:bCs/>
          <w:szCs w:val="24"/>
        </w:rPr>
      </w:pPr>
      <w:r w:rsidRPr="00A128C9">
        <w:rPr>
          <w:rFonts w:eastAsia="Times New Roman" w:cs="Times New Roman"/>
          <w:b/>
          <w:bCs/>
          <w:szCs w:val="24"/>
        </w:rPr>
        <w:lastRenderedPageBreak/>
        <w:t>Maintain a professional log</w:t>
      </w:r>
      <w:r w:rsidRPr="00A128C9">
        <w:rPr>
          <w:rFonts w:eastAsia="Times New Roman" w:cs="Times New Roman"/>
          <w:bCs/>
          <w:szCs w:val="24"/>
        </w:rPr>
        <w:t xml:space="preserve"> documenting weekly progress, challenges, solutions, and design changes.</w:t>
      </w:r>
    </w:p>
    <w:p w14:paraId="404DFF5E" w14:textId="77777777" w:rsidR="00A13F32" w:rsidRPr="00A128C9" w:rsidRDefault="00A13F32" w:rsidP="00A13F32">
      <w:pPr>
        <w:numPr>
          <w:ilvl w:val="0"/>
          <w:numId w:val="5"/>
        </w:numPr>
        <w:spacing w:after="0" w:line="240" w:lineRule="auto"/>
        <w:rPr>
          <w:rFonts w:eastAsia="Times New Roman" w:cs="Times New Roman"/>
          <w:bCs/>
          <w:szCs w:val="24"/>
        </w:rPr>
      </w:pPr>
      <w:r w:rsidRPr="00A128C9">
        <w:rPr>
          <w:rFonts w:eastAsia="Times New Roman" w:cs="Times New Roman"/>
          <w:b/>
          <w:bCs/>
          <w:szCs w:val="24"/>
        </w:rPr>
        <w:t>Produce a formal research and reflection paper</w:t>
      </w:r>
      <w:r w:rsidRPr="00A128C9">
        <w:rPr>
          <w:rFonts w:eastAsia="Times New Roman" w:cs="Times New Roman"/>
          <w:bCs/>
          <w:szCs w:val="24"/>
        </w:rPr>
        <w:t xml:space="preserve"> in proper APA format summarizing the project’s development, testing results, and lessons learned.</w:t>
      </w:r>
    </w:p>
    <w:p w14:paraId="0B4A8355" w14:textId="77777777" w:rsidR="00A13F32" w:rsidRPr="00A128C9" w:rsidRDefault="00A13F32" w:rsidP="00A13F32">
      <w:pPr>
        <w:numPr>
          <w:ilvl w:val="0"/>
          <w:numId w:val="5"/>
        </w:numPr>
        <w:spacing w:after="0" w:line="240" w:lineRule="auto"/>
        <w:rPr>
          <w:rFonts w:eastAsia="Times New Roman" w:cs="Times New Roman"/>
          <w:bCs/>
          <w:szCs w:val="24"/>
        </w:rPr>
      </w:pPr>
      <w:r w:rsidRPr="00A128C9">
        <w:rPr>
          <w:rFonts w:eastAsia="Times New Roman" w:cs="Times New Roman"/>
          <w:b/>
          <w:bCs/>
          <w:szCs w:val="24"/>
        </w:rPr>
        <w:t>Create a narrated process video</w:t>
      </w:r>
      <w:r w:rsidRPr="00A128C9">
        <w:rPr>
          <w:rFonts w:eastAsia="Times New Roman" w:cs="Times New Roman"/>
          <w:bCs/>
          <w:szCs w:val="24"/>
        </w:rPr>
        <w:t xml:space="preserve"> that visually documents and explains the entire build process.</w:t>
      </w:r>
    </w:p>
    <w:p w14:paraId="449D009C" w14:textId="77777777" w:rsidR="00A13F32" w:rsidRPr="00A128C9" w:rsidRDefault="00A13F32" w:rsidP="00A13F32">
      <w:pPr>
        <w:numPr>
          <w:ilvl w:val="0"/>
          <w:numId w:val="5"/>
        </w:numPr>
        <w:spacing w:after="0" w:line="240" w:lineRule="auto"/>
        <w:rPr>
          <w:rFonts w:eastAsia="Times New Roman" w:cs="Times New Roman"/>
          <w:bCs/>
          <w:szCs w:val="24"/>
        </w:rPr>
      </w:pPr>
      <w:r w:rsidRPr="00A128C9">
        <w:rPr>
          <w:rFonts w:eastAsia="Times New Roman" w:cs="Times New Roman"/>
          <w:b/>
          <w:bCs/>
          <w:szCs w:val="24"/>
        </w:rPr>
        <w:t>Present the completed project</w:t>
      </w:r>
      <w:r w:rsidRPr="00A128C9">
        <w:rPr>
          <w:rFonts w:eastAsia="Times New Roman" w:cs="Times New Roman"/>
          <w:bCs/>
          <w:szCs w:val="24"/>
        </w:rPr>
        <w:t xml:space="preserve"> through a final in-class or recorded presentation, demonstrating technical knowledge and communication skills.</w:t>
      </w:r>
    </w:p>
    <w:p w14:paraId="0CF54D4E" w14:textId="77777777" w:rsidR="00A13F32" w:rsidRPr="002D552E" w:rsidRDefault="00A13F32" w:rsidP="00A13F32">
      <w:pPr>
        <w:pStyle w:val="ListParagraph"/>
        <w:spacing w:after="0" w:line="240" w:lineRule="auto"/>
        <w:rPr>
          <w:rFonts w:eastAsia="Times New Roman" w:cs="Times New Roman"/>
          <w:b/>
          <w:szCs w:val="24"/>
        </w:rPr>
      </w:pPr>
    </w:p>
    <w:p w14:paraId="0B200591" w14:textId="77777777" w:rsidR="002D552E" w:rsidRDefault="002D552E" w:rsidP="002D552E">
      <w:pPr>
        <w:spacing w:after="0" w:line="240" w:lineRule="auto"/>
        <w:rPr>
          <w:rFonts w:eastAsia="Times New Roman" w:cs="Times New Roman"/>
          <w:b/>
          <w:szCs w:val="24"/>
        </w:rPr>
      </w:pPr>
    </w:p>
    <w:p w14:paraId="66823256" w14:textId="77777777" w:rsidR="002D552E" w:rsidRPr="00931E3B"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p>
    <w:p w14:paraId="2BD202F5" w14:textId="306AE445" w:rsidR="002D552E" w:rsidRDefault="00A13F32" w:rsidP="00A13F32">
      <w:pPr>
        <w:spacing w:after="0" w:line="240" w:lineRule="auto"/>
        <w:ind w:firstLine="720"/>
        <w:rPr>
          <w:rFonts w:eastAsia="Times New Roman" w:cs="Times New Roman"/>
          <w:b/>
          <w:szCs w:val="24"/>
        </w:rPr>
      </w:pPr>
      <w:r>
        <w:rPr>
          <w:rFonts w:eastAsia="Times New Roman" w:cs="Times New Roman"/>
          <w:b/>
          <w:szCs w:val="24"/>
        </w:rPr>
        <w:t>None</w:t>
      </w:r>
    </w:p>
    <w:p w14:paraId="6B6227F4" w14:textId="77777777" w:rsidR="00A13F32" w:rsidRDefault="00A13F32" w:rsidP="00A13F32">
      <w:pPr>
        <w:spacing w:after="0" w:line="240" w:lineRule="auto"/>
        <w:ind w:firstLine="720"/>
        <w:rPr>
          <w:rFonts w:eastAsia="Times New Roman" w:cs="Times New Roman"/>
          <w:b/>
          <w:szCs w:val="24"/>
        </w:rPr>
      </w:pPr>
    </w:p>
    <w:p w14:paraId="32C83231"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53A5CB0" w14:textId="77777777" w:rsidR="002D552E" w:rsidRDefault="002D552E" w:rsidP="002D552E">
      <w:pPr>
        <w:spacing w:after="0" w:line="240" w:lineRule="auto"/>
        <w:rPr>
          <w:rFonts w:eastAsia="Times New Roman" w:cs="Times New Roman"/>
          <w:b/>
          <w:szCs w:val="24"/>
        </w:rPr>
      </w:pPr>
    </w:p>
    <w:p w14:paraId="6B02B270" w14:textId="77777777"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00560D2E">
        <w:rPr>
          <w:rFonts w:eastAsia="Times New Roman" w:cs="Times New Roman"/>
          <w:b/>
          <w:szCs w:val="24"/>
        </w:rPr>
        <w:t>.)</w:t>
      </w:r>
      <w:r w:rsidR="00560D2E" w:rsidRPr="002D552E">
        <w:rPr>
          <w:rFonts w:eastAsia="Times New Roman" w:cs="Times New Roman"/>
          <w:b/>
          <w:szCs w:val="24"/>
        </w:rPr>
        <w:t xml:space="preserve"> *</w:t>
      </w:r>
      <w:r w:rsidRPr="002D552E">
        <w:rPr>
          <w:rFonts w:eastAsia="Times New Roman" w:cs="Times New Roman"/>
          <w:b/>
          <w:szCs w:val="24"/>
        </w:rPr>
        <w:t>*</w:t>
      </w:r>
    </w:p>
    <w:p w14:paraId="61845F1B" w14:textId="77777777" w:rsidR="00560D2E" w:rsidRDefault="00560D2E" w:rsidP="00A13F32">
      <w:pPr>
        <w:spacing w:after="0" w:line="240" w:lineRule="auto"/>
        <w:ind w:left="720"/>
        <w:rPr>
          <w:rFonts w:eastAsia="Times New Roman" w:cs="Times New Roman"/>
          <w:b/>
          <w:szCs w:val="24"/>
        </w:rPr>
      </w:pPr>
    </w:p>
    <w:p w14:paraId="78B8A761" w14:textId="479DA6D0" w:rsidR="00A13F32" w:rsidRDefault="00A13F32" w:rsidP="7BBA4271">
      <w:pPr>
        <w:spacing w:after="0" w:line="240" w:lineRule="auto"/>
        <w:ind w:left="720"/>
        <w:rPr>
          <w:rFonts w:eastAsia="Times New Roman" w:cs="Times New Roman"/>
          <w:b/>
          <w:bCs/>
        </w:rPr>
      </w:pPr>
      <w:r w:rsidRPr="7BBA4271">
        <w:rPr>
          <w:rFonts w:eastAsia="Times New Roman" w:cs="Times New Roman"/>
          <w:b/>
          <w:bCs/>
        </w:rPr>
        <w:t>All materials and supplies provided through the Ohio Code Scholar program grant</w:t>
      </w:r>
      <w:r w:rsidR="37AFB40A" w:rsidRPr="7BBA4271">
        <w:rPr>
          <w:rFonts w:eastAsia="Times New Roman" w:cs="Times New Roman"/>
          <w:b/>
          <w:bCs/>
        </w:rPr>
        <w:t xml:space="preserve"> if the student is a CCP student</w:t>
      </w:r>
      <w:r w:rsidRPr="7BBA4271">
        <w:rPr>
          <w:rFonts w:eastAsia="Times New Roman" w:cs="Times New Roman"/>
          <w:b/>
          <w:bCs/>
        </w:rPr>
        <w:t>.</w:t>
      </w:r>
      <w:r w:rsidR="6C228E6A" w:rsidRPr="7BBA4271">
        <w:rPr>
          <w:rFonts w:eastAsia="Times New Roman" w:cs="Times New Roman"/>
          <w:b/>
          <w:bCs/>
        </w:rPr>
        <w:t xml:space="preserve"> If a student is not a CCP student, they will have to pay for the supplies.</w:t>
      </w:r>
    </w:p>
    <w:p w14:paraId="36E5E52A" w14:textId="77777777" w:rsidR="00A13F32" w:rsidRPr="002D552E" w:rsidRDefault="00A13F32" w:rsidP="002D552E">
      <w:pPr>
        <w:spacing w:after="0" w:line="240" w:lineRule="auto"/>
        <w:rPr>
          <w:rFonts w:eastAsia="Times New Roman" w:cs="Times New Roman"/>
          <w:b/>
          <w:szCs w:val="24"/>
        </w:rPr>
      </w:pPr>
    </w:p>
    <w:p w14:paraId="2E4188B8"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2326C2A1" w14:textId="77777777" w:rsidR="002D552E" w:rsidRDefault="002D552E" w:rsidP="002D552E">
      <w:pPr>
        <w:spacing w:after="0" w:line="240" w:lineRule="auto"/>
        <w:rPr>
          <w:rFonts w:eastAsia="Times New Roman" w:cs="Times New Roman"/>
          <w:b/>
          <w:szCs w:val="24"/>
        </w:rPr>
      </w:pPr>
    </w:p>
    <w:p w14:paraId="21054E6A"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639E0DA0"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17D9A27"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0A8F9AA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22C6290"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3BCE181D"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6C7FD64A" w14:textId="77777777" w:rsidR="002D552E" w:rsidRDefault="002D552E" w:rsidP="00350833">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7F4CD934" w14:textId="77777777" w:rsidR="00560D2E" w:rsidRDefault="00560D2E" w:rsidP="00350833">
      <w:pPr>
        <w:widowControl w:val="0"/>
        <w:autoSpaceDE w:val="0"/>
        <w:autoSpaceDN w:val="0"/>
        <w:adjustRightInd w:val="0"/>
        <w:spacing w:after="0" w:line="240" w:lineRule="auto"/>
        <w:ind w:firstLine="720"/>
        <w:rPr>
          <w:rFonts w:eastAsia="Times New Roman" w:cs="Times New Roman"/>
          <w:szCs w:val="24"/>
        </w:rPr>
      </w:pPr>
    </w:p>
    <w:p w14:paraId="423597B3" w14:textId="709D2CB2" w:rsidR="002D552E" w:rsidRPr="00A13F32"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r w:rsidR="00A13F32">
        <w:rPr>
          <w:rFonts w:eastAsia="Times New Roman" w:cs="Times New Roman"/>
          <w:b/>
          <w:i/>
          <w:szCs w:val="24"/>
          <w:u w:val="single"/>
        </w:rPr>
        <w:t>.</w:t>
      </w:r>
    </w:p>
    <w:p w14:paraId="258FF7FC" w14:textId="77777777" w:rsidR="00A13F32" w:rsidRDefault="00A13F32" w:rsidP="00A13F32">
      <w:pPr>
        <w:pStyle w:val="ListParagraph"/>
        <w:widowControl w:val="0"/>
        <w:autoSpaceDE w:val="0"/>
        <w:autoSpaceDN w:val="0"/>
        <w:adjustRightInd w:val="0"/>
        <w:spacing w:after="0" w:line="240" w:lineRule="auto"/>
        <w:rPr>
          <w:rFonts w:eastAsia="Times New Roman" w:cs="Times New Roman"/>
          <w:b/>
          <w:szCs w:val="24"/>
        </w:rPr>
      </w:pPr>
    </w:p>
    <w:tbl>
      <w:tblPr>
        <w:tblW w:w="9625" w:type="dxa"/>
        <w:tblCellSpacing w:w="15" w:type="dxa"/>
        <w:tblCellMar>
          <w:top w:w="15" w:type="dxa"/>
          <w:left w:w="15" w:type="dxa"/>
          <w:bottom w:w="15" w:type="dxa"/>
          <w:right w:w="15" w:type="dxa"/>
        </w:tblCellMar>
        <w:tblLook w:val="04A0" w:firstRow="1" w:lastRow="0" w:firstColumn="1" w:lastColumn="0" w:noHBand="0" w:noVBand="1"/>
      </w:tblPr>
      <w:tblGrid>
        <w:gridCol w:w="2425"/>
        <w:gridCol w:w="6083"/>
        <w:gridCol w:w="1117"/>
      </w:tblGrid>
      <w:tr w:rsidR="00A13F32" w:rsidRPr="00A128C9" w14:paraId="698582CB" w14:textId="77777777" w:rsidTr="00590393">
        <w:trPr>
          <w:tblHeade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77A0B705" w14:textId="77777777" w:rsidR="00A13F32" w:rsidRPr="00A128C9" w:rsidRDefault="00A13F32" w:rsidP="00590393">
            <w:pPr>
              <w:spacing w:after="0" w:line="240" w:lineRule="auto"/>
              <w:jc w:val="center"/>
              <w:rPr>
                <w:rFonts w:eastAsia="Times New Roman" w:cs="Times New Roman"/>
                <w:b/>
                <w:bCs/>
                <w:szCs w:val="24"/>
              </w:rPr>
            </w:pPr>
            <w:r w:rsidRPr="00A128C9">
              <w:rPr>
                <w:rFonts w:eastAsia="Times New Roman" w:cs="Times New Roman"/>
                <w:b/>
                <w:bCs/>
                <w:szCs w:val="24"/>
              </w:rPr>
              <w:t>Category</w:t>
            </w:r>
          </w:p>
        </w:tc>
        <w:tc>
          <w:tcPr>
            <w:tcW w:w="6053" w:type="dxa"/>
            <w:tcBorders>
              <w:top w:val="single" w:sz="4" w:space="0" w:color="auto"/>
              <w:left w:val="single" w:sz="4" w:space="0" w:color="auto"/>
              <w:bottom w:val="single" w:sz="4" w:space="0" w:color="auto"/>
              <w:right w:val="single" w:sz="4" w:space="0" w:color="auto"/>
            </w:tcBorders>
            <w:vAlign w:val="center"/>
            <w:hideMark/>
          </w:tcPr>
          <w:p w14:paraId="6B9A20F1" w14:textId="77777777" w:rsidR="00A13F32" w:rsidRPr="00A128C9" w:rsidRDefault="00A13F32" w:rsidP="00590393">
            <w:pPr>
              <w:spacing w:after="0" w:line="240" w:lineRule="auto"/>
              <w:jc w:val="center"/>
              <w:rPr>
                <w:rFonts w:eastAsia="Times New Roman" w:cs="Times New Roman"/>
                <w:b/>
                <w:bCs/>
                <w:szCs w:val="24"/>
              </w:rPr>
            </w:pPr>
            <w:r w:rsidRPr="00A128C9">
              <w:rPr>
                <w:rFonts w:eastAsia="Times New Roman" w:cs="Times New Roman"/>
                <w:b/>
                <w:bCs/>
                <w:szCs w:val="24"/>
              </w:rPr>
              <w:t>Description</w:t>
            </w:r>
          </w:p>
        </w:tc>
        <w:tc>
          <w:tcPr>
            <w:tcW w:w="1072" w:type="dxa"/>
            <w:tcBorders>
              <w:top w:val="single" w:sz="4" w:space="0" w:color="auto"/>
              <w:left w:val="single" w:sz="4" w:space="0" w:color="auto"/>
              <w:bottom w:val="single" w:sz="4" w:space="0" w:color="auto"/>
              <w:right w:val="single" w:sz="4" w:space="0" w:color="auto"/>
            </w:tcBorders>
            <w:vAlign w:val="center"/>
            <w:hideMark/>
          </w:tcPr>
          <w:p w14:paraId="12EEAD92" w14:textId="77777777" w:rsidR="00A13F32" w:rsidRPr="00A128C9" w:rsidRDefault="00A13F32" w:rsidP="00590393">
            <w:pPr>
              <w:spacing w:after="0" w:line="240" w:lineRule="auto"/>
              <w:jc w:val="center"/>
              <w:rPr>
                <w:rFonts w:eastAsia="Times New Roman" w:cs="Times New Roman"/>
                <w:b/>
                <w:bCs/>
                <w:szCs w:val="24"/>
              </w:rPr>
            </w:pPr>
            <w:r w:rsidRPr="00A128C9">
              <w:rPr>
                <w:rFonts w:eastAsia="Times New Roman" w:cs="Times New Roman"/>
                <w:b/>
                <w:bCs/>
                <w:szCs w:val="24"/>
              </w:rPr>
              <w:t>Weight</w:t>
            </w:r>
          </w:p>
        </w:tc>
      </w:tr>
      <w:tr w:rsidR="00A13F32" w:rsidRPr="00A128C9" w14:paraId="036F2602" w14:textId="77777777" w:rsidTr="00590393">
        <w:trP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41F78DE6" w14:textId="77777777" w:rsidR="00A13F32" w:rsidRPr="00A128C9" w:rsidRDefault="00A13F32" w:rsidP="00590393">
            <w:pPr>
              <w:spacing w:after="0" w:line="240" w:lineRule="auto"/>
              <w:rPr>
                <w:rFonts w:eastAsia="Times New Roman" w:cs="Times New Roman"/>
                <w:szCs w:val="24"/>
              </w:rPr>
            </w:pPr>
            <w:r w:rsidRPr="00A128C9">
              <w:rPr>
                <w:rFonts w:eastAsia="Times New Roman" w:cs="Times New Roman"/>
                <w:b/>
                <w:bCs/>
                <w:szCs w:val="24"/>
              </w:rPr>
              <w:t>Weekly Engineering Log</w:t>
            </w:r>
          </w:p>
        </w:tc>
        <w:tc>
          <w:tcPr>
            <w:tcW w:w="6053" w:type="dxa"/>
            <w:tcBorders>
              <w:top w:val="single" w:sz="4" w:space="0" w:color="auto"/>
              <w:left w:val="single" w:sz="4" w:space="0" w:color="auto"/>
              <w:bottom w:val="single" w:sz="4" w:space="0" w:color="auto"/>
              <w:right w:val="single" w:sz="4" w:space="0" w:color="auto"/>
            </w:tcBorders>
            <w:vAlign w:val="center"/>
            <w:hideMark/>
          </w:tcPr>
          <w:p w14:paraId="510B7676" w14:textId="77777777" w:rsidR="00A13F32" w:rsidRDefault="00A13F32" w:rsidP="00590393">
            <w:pPr>
              <w:spacing w:after="0" w:line="240" w:lineRule="auto"/>
              <w:rPr>
                <w:rFonts w:eastAsia="Times New Roman" w:cs="Times New Roman"/>
                <w:szCs w:val="24"/>
              </w:rPr>
            </w:pPr>
            <w:r w:rsidRPr="004023ED">
              <w:rPr>
                <w:rFonts w:eastAsia="Times New Roman" w:cs="Times New Roman"/>
                <w:b/>
                <w:bCs/>
                <w:szCs w:val="24"/>
              </w:rPr>
              <w:t>16 entries (Weeks 1–16).</w:t>
            </w:r>
            <w:r w:rsidRPr="00A128C9">
              <w:rPr>
                <w:rFonts w:eastAsia="Times New Roman" w:cs="Times New Roman"/>
                <w:szCs w:val="24"/>
              </w:rPr>
              <w:t xml:space="preserve"> Each log must include: date, activities completed, challenges faced, solutions attempted, next steps, and any design changes. Logs should be detailed enough to track the process from start to finish.</w:t>
            </w:r>
          </w:p>
          <w:p w14:paraId="3FCC78C4" w14:textId="77777777" w:rsidR="00A13F32" w:rsidRDefault="00A13F32" w:rsidP="00590393">
            <w:pPr>
              <w:spacing w:after="0" w:line="240" w:lineRule="auto"/>
              <w:rPr>
                <w:rFonts w:eastAsia="Times New Roman" w:cs="Times New Roman"/>
                <w:szCs w:val="24"/>
              </w:rPr>
            </w:pPr>
          </w:p>
          <w:p w14:paraId="2241C043" w14:textId="77777777" w:rsidR="00A13F32" w:rsidRPr="00A128C9" w:rsidRDefault="00A13F32" w:rsidP="00590393">
            <w:pPr>
              <w:spacing w:after="0" w:line="240" w:lineRule="auto"/>
              <w:rPr>
                <w:rFonts w:eastAsia="Times New Roman" w:cs="Times New Roman"/>
                <w:szCs w:val="24"/>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4F7981A3" w14:textId="77777777" w:rsidR="00A13F32" w:rsidRPr="00A128C9" w:rsidRDefault="00A13F32" w:rsidP="00590393">
            <w:pPr>
              <w:spacing w:after="0" w:line="240" w:lineRule="auto"/>
              <w:jc w:val="center"/>
              <w:rPr>
                <w:rFonts w:eastAsia="Times New Roman" w:cs="Times New Roman"/>
                <w:szCs w:val="24"/>
              </w:rPr>
            </w:pPr>
            <w:r w:rsidRPr="00A128C9">
              <w:rPr>
                <w:rFonts w:eastAsia="Times New Roman" w:cs="Times New Roman"/>
                <w:b/>
                <w:bCs/>
                <w:szCs w:val="24"/>
              </w:rPr>
              <w:t>25%</w:t>
            </w:r>
          </w:p>
        </w:tc>
      </w:tr>
      <w:tr w:rsidR="00A13F32" w:rsidRPr="00A128C9" w14:paraId="0EEA2549" w14:textId="77777777" w:rsidTr="00590393">
        <w:trP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5A11BB65" w14:textId="77777777" w:rsidR="00A13F32" w:rsidRPr="00A128C9" w:rsidRDefault="00A13F32" w:rsidP="00590393">
            <w:pPr>
              <w:spacing w:after="0" w:line="240" w:lineRule="auto"/>
              <w:rPr>
                <w:rFonts w:eastAsia="Times New Roman" w:cs="Times New Roman"/>
                <w:szCs w:val="24"/>
              </w:rPr>
            </w:pPr>
            <w:r w:rsidRPr="00A128C9">
              <w:rPr>
                <w:rFonts w:eastAsia="Times New Roman" w:cs="Times New Roman"/>
                <w:b/>
                <w:bCs/>
                <w:szCs w:val="24"/>
              </w:rPr>
              <w:lastRenderedPageBreak/>
              <w:t>Midterm Check-In &amp; Interim Demonstration</w:t>
            </w:r>
          </w:p>
        </w:tc>
        <w:tc>
          <w:tcPr>
            <w:tcW w:w="6053" w:type="dxa"/>
            <w:tcBorders>
              <w:top w:val="single" w:sz="4" w:space="0" w:color="auto"/>
              <w:left w:val="single" w:sz="4" w:space="0" w:color="auto"/>
              <w:bottom w:val="single" w:sz="4" w:space="0" w:color="auto"/>
              <w:right w:val="single" w:sz="4" w:space="0" w:color="auto"/>
            </w:tcBorders>
            <w:vAlign w:val="center"/>
            <w:hideMark/>
          </w:tcPr>
          <w:p w14:paraId="754EF305" w14:textId="77777777" w:rsidR="00A13F32" w:rsidRDefault="00A13F32" w:rsidP="00590393">
            <w:pPr>
              <w:spacing w:after="0" w:line="240" w:lineRule="auto"/>
              <w:rPr>
                <w:rFonts w:eastAsia="Times New Roman" w:cs="Times New Roman"/>
                <w:szCs w:val="24"/>
              </w:rPr>
            </w:pPr>
            <w:r w:rsidRPr="004023ED">
              <w:rPr>
                <w:rFonts w:eastAsia="Times New Roman" w:cs="Times New Roman"/>
                <w:b/>
                <w:bCs/>
                <w:szCs w:val="24"/>
              </w:rPr>
              <w:t>Week 8</w:t>
            </w:r>
            <w:r w:rsidRPr="00A128C9">
              <w:rPr>
                <w:rFonts w:eastAsia="Times New Roman" w:cs="Times New Roman"/>
                <w:szCs w:val="24"/>
              </w:rPr>
              <w:t>: Midterm written and verbal status update showing current progress, challenges, and planned solutions. Week 10: Demonstrate partially functional robot to instructor with design notes.</w:t>
            </w:r>
          </w:p>
          <w:p w14:paraId="70CE0525" w14:textId="77777777" w:rsidR="00A13F32" w:rsidRDefault="00A13F32" w:rsidP="00590393">
            <w:pPr>
              <w:spacing w:after="0" w:line="240" w:lineRule="auto"/>
              <w:rPr>
                <w:rFonts w:eastAsia="Times New Roman" w:cs="Times New Roman"/>
                <w:szCs w:val="24"/>
              </w:rPr>
            </w:pPr>
          </w:p>
          <w:p w14:paraId="2AA83FDF" w14:textId="77777777" w:rsidR="00A13F32" w:rsidRPr="00A128C9" w:rsidRDefault="00A13F32" w:rsidP="00590393">
            <w:pPr>
              <w:spacing w:after="0" w:line="240" w:lineRule="auto"/>
              <w:rPr>
                <w:rFonts w:eastAsia="Times New Roman" w:cs="Times New Roman"/>
                <w:szCs w:val="24"/>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3A7295A" w14:textId="77777777" w:rsidR="00A13F32" w:rsidRPr="00A128C9" w:rsidRDefault="00A13F32" w:rsidP="00590393">
            <w:pPr>
              <w:spacing w:after="0" w:line="240" w:lineRule="auto"/>
              <w:jc w:val="center"/>
              <w:rPr>
                <w:rFonts w:eastAsia="Times New Roman" w:cs="Times New Roman"/>
                <w:szCs w:val="24"/>
              </w:rPr>
            </w:pPr>
            <w:r w:rsidRPr="00A128C9">
              <w:rPr>
                <w:rFonts w:eastAsia="Times New Roman" w:cs="Times New Roman"/>
                <w:b/>
                <w:bCs/>
                <w:szCs w:val="24"/>
              </w:rPr>
              <w:t>10%</w:t>
            </w:r>
          </w:p>
        </w:tc>
      </w:tr>
      <w:tr w:rsidR="00A13F32" w:rsidRPr="00A128C9" w14:paraId="71680F9F" w14:textId="77777777" w:rsidTr="00590393">
        <w:trP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47A50EDA" w14:textId="77777777" w:rsidR="00A13F32" w:rsidRPr="00A128C9" w:rsidRDefault="00A13F32" w:rsidP="00590393">
            <w:pPr>
              <w:spacing w:after="0" w:line="240" w:lineRule="auto"/>
              <w:rPr>
                <w:rFonts w:eastAsia="Times New Roman" w:cs="Times New Roman"/>
                <w:szCs w:val="24"/>
              </w:rPr>
            </w:pPr>
            <w:r w:rsidRPr="00A128C9">
              <w:rPr>
                <w:rFonts w:eastAsia="Times New Roman" w:cs="Times New Roman"/>
                <w:b/>
                <w:bCs/>
                <w:szCs w:val="24"/>
              </w:rPr>
              <w:t>Final Reflective Paper</w:t>
            </w:r>
          </w:p>
        </w:tc>
        <w:tc>
          <w:tcPr>
            <w:tcW w:w="6053" w:type="dxa"/>
            <w:tcBorders>
              <w:top w:val="single" w:sz="4" w:space="0" w:color="auto"/>
              <w:left w:val="single" w:sz="4" w:space="0" w:color="auto"/>
              <w:bottom w:val="single" w:sz="4" w:space="0" w:color="auto"/>
              <w:right w:val="single" w:sz="4" w:space="0" w:color="auto"/>
            </w:tcBorders>
            <w:vAlign w:val="center"/>
            <w:hideMark/>
          </w:tcPr>
          <w:p w14:paraId="223796EA" w14:textId="77777777" w:rsidR="00A13F32" w:rsidRDefault="00A13F32" w:rsidP="00590393">
            <w:pPr>
              <w:spacing w:after="0" w:line="240" w:lineRule="auto"/>
              <w:rPr>
                <w:rFonts w:eastAsia="Times New Roman" w:cs="Times New Roman"/>
                <w:szCs w:val="24"/>
              </w:rPr>
            </w:pPr>
            <w:r w:rsidRPr="004023ED">
              <w:rPr>
                <w:rFonts w:eastAsia="Times New Roman" w:cs="Times New Roman"/>
                <w:b/>
                <w:bCs/>
                <w:szCs w:val="24"/>
              </w:rPr>
              <w:t>Week 15:</w:t>
            </w:r>
            <w:r>
              <w:rPr>
                <w:rFonts w:eastAsia="Times New Roman" w:cs="Times New Roman"/>
                <w:szCs w:val="24"/>
              </w:rPr>
              <w:t xml:space="preserve"> </w:t>
            </w:r>
            <w:r w:rsidRPr="00A128C9">
              <w:rPr>
                <w:rFonts w:eastAsia="Times New Roman" w:cs="Times New Roman"/>
                <w:szCs w:val="24"/>
              </w:rPr>
              <w:t>3–5 pages describing the entire engineering process, including: introduction, research, design and build steps, testing, troubleshooting, and lessons learned. Must include properly formatted bibliography.</w:t>
            </w:r>
          </w:p>
          <w:p w14:paraId="49A5610E" w14:textId="77777777" w:rsidR="00A13F32" w:rsidRPr="00A128C9" w:rsidRDefault="00A13F32" w:rsidP="00590393">
            <w:pPr>
              <w:spacing w:after="0" w:line="240" w:lineRule="auto"/>
              <w:rPr>
                <w:rFonts w:eastAsia="Times New Roman" w:cs="Times New Roman"/>
                <w:szCs w:val="24"/>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8892BF4" w14:textId="77777777" w:rsidR="00A13F32" w:rsidRPr="00A128C9" w:rsidRDefault="00A13F32" w:rsidP="00590393">
            <w:pPr>
              <w:spacing w:after="0" w:line="240" w:lineRule="auto"/>
              <w:jc w:val="center"/>
              <w:rPr>
                <w:rFonts w:eastAsia="Times New Roman" w:cs="Times New Roman"/>
                <w:szCs w:val="24"/>
              </w:rPr>
            </w:pPr>
            <w:r w:rsidRPr="00A128C9">
              <w:rPr>
                <w:rFonts w:eastAsia="Times New Roman" w:cs="Times New Roman"/>
                <w:b/>
                <w:bCs/>
                <w:szCs w:val="24"/>
              </w:rPr>
              <w:t>25%</w:t>
            </w:r>
          </w:p>
        </w:tc>
      </w:tr>
      <w:tr w:rsidR="00A13F32" w:rsidRPr="00A128C9" w14:paraId="1F043E06" w14:textId="77777777" w:rsidTr="00590393">
        <w:trP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402C3AC0" w14:textId="77777777" w:rsidR="00A13F32" w:rsidRPr="00A128C9" w:rsidRDefault="00A13F32" w:rsidP="00590393">
            <w:pPr>
              <w:spacing w:after="0" w:line="240" w:lineRule="auto"/>
              <w:rPr>
                <w:rFonts w:eastAsia="Times New Roman" w:cs="Times New Roman"/>
                <w:szCs w:val="24"/>
              </w:rPr>
            </w:pPr>
            <w:r w:rsidRPr="00A128C9">
              <w:rPr>
                <w:rFonts w:eastAsia="Times New Roman" w:cs="Times New Roman"/>
                <w:b/>
                <w:bCs/>
                <w:szCs w:val="24"/>
              </w:rPr>
              <w:t>Process Video</w:t>
            </w:r>
          </w:p>
        </w:tc>
        <w:tc>
          <w:tcPr>
            <w:tcW w:w="6053" w:type="dxa"/>
            <w:tcBorders>
              <w:top w:val="single" w:sz="4" w:space="0" w:color="auto"/>
              <w:left w:val="single" w:sz="4" w:space="0" w:color="auto"/>
              <w:bottom w:val="single" w:sz="4" w:space="0" w:color="auto"/>
              <w:right w:val="single" w:sz="4" w:space="0" w:color="auto"/>
            </w:tcBorders>
            <w:vAlign w:val="center"/>
            <w:hideMark/>
          </w:tcPr>
          <w:p w14:paraId="7BD6B87B" w14:textId="77777777" w:rsidR="00A13F32" w:rsidRDefault="00A13F32" w:rsidP="00590393">
            <w:pPr>
              <w:spacing w:after="0" w:line="240" w:lineRule="auto"/>
              <w:rPr>
                <w:rFonts w:eastAsia="Times New Roman" w:cs="Times New Roman"/>
                <w:szCs w:val="24"/>
              </w:rPr>
            </w:pPr>
            <w:r w:rsidRPr="00B44FE8">
              <w:rPr>
                <w:rFonts w:eastAsia="Times New Roman" w:cs="Times New Roman"/>
                <w:b/>
                <w:bCs/>
                <w:szCs w:val="24"/>
              </w:rPr>
              <w:t>Week 16</w:t>
            </w:r>
            <w:r>
              <w:rPr>
                <w:rFonts w:eastAsia="Times New Roman" w:cs="Times New Roman"/>
                <w:szCs w:val="24"/>
              </w:rPr>
              <w:t xml:space="preserve">: </w:t>
            </w:r>
            <w:r w:rsidRPr="00A128C9">
              <w:rPr>
                <w:rFonts w:eastAsia="Times New Roman" w:cs="Times New Roman"/>
                <w:szCs w:val="24"/>
              </w:rPr>
              <w:t>5–</w:t>
            </w:r>
            <w:proofErr w:type="gramStart"/>
            <w:r w:rsidRPr="00A128C9">
              <w:rPr>
                <w:rFonts w:eastAsia="Times New Roman" w:cs="Times New Roman"/>
                <w:szCs w:val="24"/>
              </w:rPr>
              <w:t>7 minute</w:t>
            </w:r>
            <w:proofErr w:type="gramEnd"/>
            <w:r w:rsidRPr="00A128C9">
              <w:rPr>
                <w:rFonts w:eastAsia="Times New Roman" w:cs="Times New Roman"/>
                <w:szCs w:val="24"/>
              </w:rPr>
              <w:t xml:space="preserve"> narrated video showing the robot build process from concept to completion. Must include visual evidence of each major stage (design, construction, testing, final performance) and a clear explanation of decisions made.</w:t>
            </w:r>
          </w:p>
          <w:p w14:paraId="777033A0" w14:textId="77777777" w:rsidR="00A13F32" w:rsidRPr="00A128C9" w:rsidRDefault="00A13F32" w:rsidP="00590393">
            <w:pPr>
              <w:spacing w:after="0" w:line="240" w:lineRule="auto"/>
              <w:rPr>
                <w:rFonts w:eastAsia="Times New Roman" w:cs="Times New Roman"/>
                <w:szCs w:val="24"/>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26798586" w14:textId="77777777" w:rsidR="00A13F32" w:rsidRPr="00A128C9" w:rsidRDefault="00A13F32" w:rsidP="00590393">
            <w:pPr>
              <w:spacing w:after="0" w:line="240" w:lineRule="auto"/>
              <w:jc w:val="center"/>
              <w:rPr>
                <w:rFonts w:eastAsia="Times New Roman" w:cs="Times New Roman"/>
                <w:szCs w:val="24"/>
              </w:rPr>
            </w:pPr>
            <w:r w:rsidRPr="00A128C9">
              <w:rPr>
                <w:rFonts w:eastAsia="Times New Roman" w:cs="Times New Roman"/>
                <w:b/>
                <w:bCs/>
                <w:szCs w:val="24"/>
              </w:rPr>
              <w:t>20%</w:t>
            </w:r>
          </w:p>
        </w:tc>
      </w:tr>
      <w:tr w:rsidR="00A13F32" w:rsidRPr="00A128C9" w14:paraId="248BC753" w14:textId="77777777" w:rsidTr="00590393">
        <w:trP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00CC2594" w14:textId="77777777" w:rsidR="00A13F32" w:rsidRPr="00A128C9" w:rsidRDefault="00A13F32" w:rsidP="00590393">
            <w:pPr>
              <w:spacing w:after="0" w:line="240" w:lineRule="auto"/>
              <w:rPr>
                <w:rFonts w:eastAsia="Times New Roman" w:cs="Times New Roman"/>
                <w:szCs w:val="24"/>
              </w:rPr>
            </w:pPr>
            <w:r w:rsidRPr="00A128C9">
              <w:rPr>
                <w:rFonts w:eastAsia="Times New Roman" w:cs="Times New Roman"/>
                <w:b/>
                <w:bCs/>
                <w:szCs w:val="24"/>
              </w:rPr>
              <w:t>Final Presentation</w:t>
            </w:r>
          </w:p>
        </w:tc>
        <w:tc>
          <w:tcPr>
            <w:tcW w:w="6053" w:type="dxa"/>
            <w:tcBorders>
              <w:top w:val="single" w:sz="4" w:space="0" w:color="auto"/>
              <w:left w:val="single" w:sz="4" w:space="0" w:color="auto"/>
              <w:bottom w:val="single" w:sz="4" w:space="0" w:color="auto"/>
              <w:right w:val="single" w:sz="4" w:space="0" w:color="auto"/>
            </w:tcBorders>
            <w:vAlign w:val="center"/>
            <w:hideMark/>
          </w:tcPr>
          <w:p w14:paraId="32CA577D" w14:textId="77777777" w:rsidR="00A13F32" w:rsidRDefault="00A13F32" w:rsidP="00590393">
            <w:pPr>
              <w:spacing w:after="0" w:line="240" w:lineRule="auto"/>
              <w:rPr>
                <w:rFonts w:eastAsia="Times New Roman" w:cs="Times New Roman"/>
                <w:szCs w:val="24"/>
              </w:rPr>
            </w:pPr>
            <w:r w:rsidRPr="00B44FE8">
              <w:rPr>
                <w:rFonts w:eastAsia="Times New Roman" w:cs="Times New Roman"/>
                <w:b/>
                <w:bCs/>
                <w:szCs w:val="24"/>
              </w:rPr>
              <w:t>Week 16</w:t>
            </w:r>
            <w:r>
              <w:rPr>
                <w:rFonts w:eastAsia="Times New Roman" w:cs="Times New Roman"/>
                <w:szCs w:val="24"/>
              </w:rPr>
              <w:t>:</w:t>
            </w:r>
            <w:r w:rsidRPr="00A128C9">
              <w:rPr>
                <w:rFonts w:eastAsia="Times New Roman" w:cs="Times New Roman"/>
                <w:szCs w:val="24"/>
              </w:rPr>
              <w:t xml:space="preserve"> in-class or recorded presentation showcasing the completed robot, summarizing key points from the paper and video, and answering instructor questions.</w:t>
            </w:r>
          </w:p>
          <w:p w14:paraId="178B1D25" w14:textId="77777777" w:rsidR="00A13F32" w:rsidRDefault="00A13F32" w:rsidP="00590393">
            <w:pPr>
              <w:spacing w:after="0" w:line="240" w:lineRule="auto"/>
              <w:rPr>
                <w:rFonts w:eastAsia="Times New Roman" w:cs="Times New Roman"/>
                <w:szCs w:val="24"/>
              </w:rPr>
            </w:pPr>
          </w:p>
          <w:p w14:paraId="4EE9E567" w14:textId="77777777" w:rsidR="00A13F32" w:rsidRPr="00A128C9" w:rsidRDefault="00A13F32" w:rsidP="00590393">
            <w:pPr>
              <w:spacing w:after="0" w:line="240" w:lineRule="auto"/>
              <w:rPr>
                <w:rFonts w:eastAsia="Times New Roman" w:cs="Times New Roman"/>
                <w:szCs w:val="24"/>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E127126" w14:textId="77777777" w:rsidR="00A13F32" w:rsidRPr="00A128C9" w:rsidRDefault="00A13F32" w:rsidP="00590393">
            <w:pPr>
              <w:spacing w:after="0" w:line="240" w:lineRule="auto"/>
              <w:jc w:val="center"/>
              <w:rPr>
                <w:rFonts w:eastAsia="Times New Roman" w:cs="Times New Roman"/>
                <w:szCs w:val="24"/>
              </w:rPr>
            </w:pPr>
            <w:r w:rsidRPr="00A128C9">
              <w:rPr>
                <w:rFonts w:eastAsia="Times New Roman" w:cs="Times New Roman"/>
                <w:b/>
                <w:bCs/>
                <w:szCs w:val="24"/>
              </w:rPr>
              <w:t>10%</w:t>
            </w:r>
          </w:p>
        </w:tc>
      </w:tr>
      <w:tr w:rsidR="00A13F32" w:rsidRPr="00A128C9" w14:paraId="27DB0FB2" w14:textId="77777777" w:rsidTr="00590393">
        <w:trP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216A9332" w14:textId="77777777" w:rsidR="00A13F32" w:rsidRPr="00A128C9" w:rsidRDefault="00A13F32" w:rsidP="00590393">
            <w:pPr>
              <w:spacing w:after="0" w:line="240" w:lineRule="auto"/>
              <w:rPr>
                <w:rFonts w:eastAsia="Times New Roman" w:cs="Times New Roman"/>
                <w:szCs w:val="24"/>
              </w:rPr>
            </w:pPr>
            <w:r w:rsidRPr="00A128C9">
              <w:rPr>
                <w:rFonts w:eastAsia="Times New Roman" w:cs="Times New Roman"/>
                <w:b/>
                <w:bCs/>
                <w:szCs w:val="24"/>
              </w:rPr>
              <w:t>Professionalism &amp; Participation</w:t>
            </w:r>
          </w:p>
        </w:tc>
        <w:tc>
          <w:tcPr>
            <w:tcW w:w="6053" w:type="dxa"/>
            <w:tcBorders>
              <w:top w:val="single" w:sz="4" w:space="0" w:color="auto"/>
              <w:left w:val="single" w:sz="4" w:space="0" w:color="auto"/>
              <w:bottom w:val="single" w:sz="4" w:space="0" w:color="auto"/>
              <w:right w:val="single" w:sz="4" w:space="0" w:color="auto"/>
            </w:tcBorders>
            <w:vAlign w:val="center"/>
            <w:hideMark/>
          </w:tcPr>
          <w:p w14:paraId="109DA90D" w14:textId="77777777" w:rsidR="00A13F32" w:rsidRPr="00A128C9" w:rsidRDefault="00A13F32" w:rsidP="00590393">
            <w:pPr>
              <w:spacing w:after="0" w:line="240" w:lineRule="auto"/>
              <w:rPr>
                <w:rFonts w:eastAsia="Times New Roman" w:cs="Times New Roman"/>
                <w:szCs w:val="24"/>
              </w:rPr>
            </w:pPr>
            <w:r w:rsidRPr="00A128C9">
              <w:rPr>
                <w:rFonts w:eastAsia="Times New Roman" w:cs="Times New Roman"/>
                <w:szCs w:val="24"/>
              </w:rPr>
              <w:t>On-time submissions, constructive peer feedback during workshops, and consistent engagement in class activities.</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B6B20EE" w14:textId="77777777" w:rsidR="00A13F32" w:rsidRPr="00A128C9" w:rsidRDefault="00A13F32" w:rsidP="00590393">
            <w:pPr>
              <w:spacing w:after="0" w:line="240" w:lineRule="auto"/>
              <w:jc w:val="center"/>
              <w:rPr>
                <w:rFonts w:eastAsia="Times New Roman" w:cs="Times New Roman"/>
                <w:szCs w:val="24"/>
              </w:rPr>
            </w:pPr>
            <w:r w:rsidRPr="00A128C9">
              <w:rPr>
                <w:rFonts w:eastAsia="Times New Roman" w:cs="Times New Roman"/>
                <w:b/>
                <w:bCs/>
                <w:szCs w:val="24"/>
              </w:rPr>
              <w:t>10%</w:t>
            </w:r>
          </w:p>
        </w:tc>
      </w:tr>
    </w:tbl>
    <w:p w14:paraId="0E9B51E0" w14:textId="77777777" w:rsidR="00A13F32" w:rsidRDefault="00A13F32" w:rsidP="00A13F32">
      <w:pPr>
        <w:pStyle w:val="ListParagraph"/>
        <w:widowControl w:val="0"/>
        <w:autoSpaceDE w:val="0"/>
        <w:autoSpaceDN w:val="0"/>
        <w:adjustRightInd w:val="0"/>
        <w:spacing w:after="0" w:line="240" w:lineRule="auto"/>
        <w:rPr>
          <w:rFonts w:eastAsia="Times New Roman" w:cs="Times New Roman"/>
          <w:b/>
          <w:szCs w:val="24"/>
        </w:rPr>
      </w:pPr>
    </w:p>
    <w:p w14:paraId="1D0998F4"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p w14:paraId="143D83D6" w14:textId="77777777" w:rsidR="002D552E" w:rsidRPr="00A13F32"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1AE3C2B0" w14:textId="77777777" w:rsidR="00A13F32" w:rsidRDefault="00A13F32" w:rsidP="00A13F32">
      <w:pPr>
        <w:widowControl w:val="0"/>
        <w:autoSpaceDE w:val="0"/>
        <w:autoSpaceDN w:val="0"/>
        <w:adjustRightInd w:val="0"/>
        <w:spacing w:after="0" w:line="240" w:lineRule="auto"/>
        <w:rPr>
          <w:rFonts w:eastAsia="Times New Roman" w:cs="Times New Roman"/>
          <w:b/>
          <w:szCs w:val="24"/>
        </w:rPr>
      </w:pPr>
    </w:p>
    <w:p w14:paraId="2DAC4FCB" w14:textId="4B8B3A02" w:rsidR="00A13F32" w:rsidRPr="0088671C" w:rsidRDefault="00A13F32" w:rsidP="00A13F32">
      <w:pPr>
        <w:pStyle w:val="ListParagraph"/>
        <w:widowControl w:val="0"/>
        <w:autoSpaceDE w:val="0"/>
        <w:autoSpaceDN w:val="0"/>
        <w:adjustRightInd w:val="0"/>
        <w:spacing w:after="0" w:line="240" w:lineRule="auto"/>
        <w:rPr>
          <w:rFonts w:eastAsia="Times New Roman" w:cs="Times New Roman"/>
          <w:szCs w:val="24"/>
        </w:rPr>
      </w:pPr>
      <w:r w:rsidRPr="0088671C">
        <w:rPr>
          <w:rFonts w:eastAsia="Times New Roman" w:cs="Times New Roman"/>
          <w:szCs w:val="24"/>
        </w:rPr>
        <w:t xml:space="preserve">Classes </w:t>
      </w:r>
      <w:r>
        <w:rPr>
          <w:rFonts w:eastAsia="Times New Roman" w:cs="Times New Roman"/>
          <w:szCs w:val="24"/>
        </w:rPr>
        <w:t xml:space="preserve">may </w:t>
      </w:r>
      <w:r w:rsidRPr="0088671C">
        <w:rPr>
          <w:rFonts w:eastAsia="Times New Roman" w:cs="Times New Roman"/>
          <w:szCs w:val="24"/>
        </w:rPr>
        <w:t xml:space="preserve">consist of lectures, class discussions, small group projects, videos, outside assignments and supplemental materials. Interactive </w:t>
      </w:r>
      <w:r>
        <w:rPr>
          <w:rFonts w:eastAsia="Times New Roman" w:cs="Times New Roman"/>
          <w:szCs w:val="24"/>
        </w:rPr>
        <w:t>hands-on projects are required.</w:t>
      </w:r>
    </w:p>
    <w:p w14:paraId="5F006840" w14:textId="77777777" w:rsidR="00A13F32" w:rsidRPr="00A13F32" w:rsidRDefault="00A13F32" w:rsidP="00A13F32">
      <w:pPr>
        <w:widowControl w:val="0"/>
        <w:autoSpaceDE w:val="0"/>
        <w:autoSpaceDN w:val="0"/>
        <w:adjustRightInd w:val="0"/>
        <w:spacing w:after="0" w:line="240" w:lineRule="auto"/>
        <w:rPr>
          <w:rFonts w:eastAsia="Times New Roman" w:cs="Times New Roman"/>
          <w:b/>
          <w:szCs w:val="24"/>
        </w:rPr>
      </w:pPr>
    </w:p>
    <w:p w14:paraId="16F76F41"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2D73C12B" w14:textId="743FAAFE" w:rsidR="002D552E" w:rsidRPr="00A13F32" w:rsidRDefault="002D552E" w:rsidP="00A13F32">
      <w:pPr>
        <w:pStyle w:val="ListParagraph"/>
        <w:widowControl w:val="0"/>
        <w:numPr>
          <w:ilvl w:val="0"/>
          <w:numId w:val="1"/>
        </w:numPr>
        <w:autoSpaceDE w:val="0"/>
        <w:autoSpaceDN w:val="0"/>
        <w:adjustRightInd w:val="0"/>
        <w:spacing w:after="0" w:line="240" w:lineRule="auto"/>
        <w:rPr>
          <w:rFonts w:eastAsia="Times New Roman" w:cs="Times New Roman"/>
          <w:b/>
          <w:i/>
          <w:szCs w:val="24"/>
          <w:u w:val="single"/>
        </w:rPr>
      </w:pPr>
      <w:r w:rsidRPr="00A13F32">
        <w:rPr>
          <w:rFonts w:eastAsia="Times New Roman" w:cs="Times New Roman"/>
          <w:b/>
          <w:szCs w:val="24"/>
        </w:rPr>
        <w:t xml:space="preserve">COURSE OUTLINE: </w:t>
      </w:r>
      <w:r w:rsidRPr="00A13F32">
        <w:rPr>
          <w:rFonts w:eastAsia="Times New Roman" w:cs="Times New Roman"/>
          <w:b/>
          <w:i/>
          <w:szCs w:val="24"/>
          <w:u w:val="single"/>
        </w:rPr>
        <w:t xml:space="preserve">(Course Syllabus – Individual Instructor Specific) </w:t>
      </w:r>
    </w:p>
    <w:p w14:paraId="7E5093B6" w14:textId="77777777" w:rsidR="00A13F32" w:rsidRDefault="00A13F32" w:rsidP="00A13F32">
      <w:pPr>
        <w:widowControl w:val="0"/>
        <w:autoSpaceDE w:val="0"/>
        <w:autoSpaceDN w:val="0"/>
        <w:adjustRightInd w:val="0"/>
        <w:spacing w:after="0" w:line="240" w:lineRule="auto"/>
        <w:rPr>
          <w:rFonts w:eastAsia="Times New Roman" w:cs="Times New Roman"/>
          <w:b/>
          <w:szCs w:val="24"/>
        </w:rPr>
      </w:pPr>
    </w:p>
    <w:p w14:paraId="529BBA42" w14:textId="1110963A" w:rsidR="00A13F32" w:rsidRPr="00A13F32" w:rsidRDefault="00A13F32" w:rsidP="00A13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F029BC">
        <w:t>Each instructor may vary the course outline but must cover specific material</w:t>
      </w:r>
      <w:r>
        <w:t xml:space="preserve"> to meet the objectives of the learning outcomes</w:t>
      </w:r>
      <w:r w:rsidRPr="00F029BC">
        <w:t>.</w:t>
      </w:r>
      <w:r>
        <w:t xml:space="preserve"> </w:t>
      </w:r>
      <w:r w:rsidRPr="00F029BC">
        <w:t xml:space="preserve">This material goes through each week of the </w:t>
      </w:r>
      <w:r>
        <w:t>semester</w:t>
      </w:r>
      <w:r w:rsidRPr="00F029BC">
        <w:t>, with weekly assignments to be given as the class progresses.</w:t>
      </w:r>
      <w:r w:rsidRPr="0097024D">
        <w:rPr>
          <w:b/>
        </w:rPr>
        <w:t xml:space="preserve"> </w:t>
      </w:r>
      <w:r w:rsidRPr="00F029BC">
        <w:t xml:space="preserve">Topics may be covered on different </w:t>
      </w:r>
      <w:r>
        <w:t>weeks</w:t>
      </w:r>
      <w:r w:rsidRPr="00F029BC">
        <w:t xml:space="preserve">. </w:t>
      </w:r>
    </w:p>
    <w:p w14:paraId="3147030A"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 – Course Launch &amp; Project Overview</w:t>
      </w:r>
      <w:r>
        <w:rPr>
          <w:rFonts w:eastAsia="Times New Roman" w:cs="Times New Roman"/>
          <w:b/>
          <w:bCs/>
          <w:szCs w:val="24"/>
        </w:rPr>
        <w:t xml:space="preserve"> – LO: 1, 4</w:t>
      </w:r>
    </w:p>
    <w:p w14:paraId="0C4C76EC" w14:textId="77777777" w:rsidR="00A13F32" w:rsidRPr="00A128C9" w:rsidRDefault="00A13F32" w:rsidP="00A13F32">
      <w:pPr>
        <w:numPr>
          <w:ilvl w:val="0"/>
          <w:numId w:val="7"/>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Introduction to the Ohio Code Scholar program, expectations, grading.</w:t>
      </w:r>
    </w:p>
    <w:p w14:paraId="6C7AEF82" w14:textId="77777777" w:rsidR="00A13F32" w:rsidRPr="00A128C9" w:rsidRDefault="00A13F32" w:rsidP="00A13F32">
      <w:pPr>
        <w:numPr>
          <w:ilvl w:val="0"/>
          <w:numId w:val="7"/>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Overview of engineering design process.</w:t>
      </w:r>
    </w:p>
    <w:p w14:paraId="43433BC6" w14:textId="77777777" w:rsidR="00A13F32" w:rsidRPr="00A128C9" w:rsidRDefault="00A13F32" w:rsidP="00A13F32">
      <w:pPr>
        <w:numPr>
          <w:ilvl w:val="0"/>
          <w:numId w:val="7"/>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Set up engineering log format.</w:t>
      </w:r>
    </w:p>
    <w:p w14:paraId="0558E3FD"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2 – Research Foundations</w:t>
      </w:r>
      <w:r>
        <w:rPr>
          <w:rFonts w:eastAsia="Times New Roman" w:cs="Times New Roman"/>
          <w:b/>
          <w:bCs/>
          <w:szCs w:val="24"/>
        </w:rPr>
        <w:t>– LO: 2, 4</w:t>
      </w:r>
    </w:p>
    <w:p w14:paraId="3E2F1835" w14:textId="77777777" w:rsidR="00A13F32" w:rsidRPr="00A128C9" w:rsidRDefault="00A13F32" w:rsidP="00A13F32">
      <w:pPr>
        <w:numPr>
          <w:ilvl w:val="0"/>
          <w:numId w:val="8"/>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How to conduct technical and market research for robotics.</w:t>
      </w:r>
    </w:p>
    <w:p w14:paraId="2FC0850B" w14:textId="77777777" w:rsidR="00A13F32" w:rsidRPr="00A128C9" w:rsidRDefault="00A13F32" w:rsidP="00A13F32">
      <w:pPr>
        <w:numPr>
          <w:ilvl w:val="0"/>
          <w:numId w:val="8"/>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lastRenderedPageBreak/>
        <w:t>Begin logging weekly research activities.</w:t>
      </w:r>
    </w:p>
    <w:p w14:paraId="07BCBE08"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3 – Defining the Project Goal</w:t>
      </w:r>
      <w:r>
        <w:rPr>
          <w:rFonts w:eastAsia="Times New Roman" w:cs="Times New Roman"/>
          <w:b/>
          <w:bCs/>
          <w:szCs w:val="24"/>
        </w:rPr>
        <w:t xml:space="preserve"> – LO: 1, 2, 4</w:t>
      </w:r>
    </w:p>
    <w:p w14:paraId="6ED2F3DF" w14:textId="77777777" w:rsidR="00A13F32" w:rsidRPr="00A128C9" w:rsidRDefault="00A13F32" w:rsidP="00A13F32">
      <w:pPr>
        <w:numPr>
          <w:ilvl w:val="0"/>
          <w:numId w:val="9"/>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Select robot design concept.</w:t>
      </w:r>
    </w:p>
    <w:p w14:paraId="2DE2B058" w14:textId="77777777" w:rsidR="00A13F32" w:rsidRPr="00A128C9" w:rsidRDefault="00A13F32" w:rsidP="00A13F32">
      <w:pPr>
        <w:numPr>
          <w:ilvl w:val="0"/>
          <w:numId w:val="9"/>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Identify required parts, materials, and tools.</w:t>
      </w:r>
    </w:p>
    <w:p w14:paraId="6C93DD08" w14:textId="77777777" w:rsidR="00A13F32" w:rsidRPr="00A128C9" w:rsidRDefault="00A13F32" w:rsidP="00A13F32">
      <w:pPr>
        <w:numPr>
          <w:ilvl w:val="0"/>
          <w:numId w:val="9"/>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Log initial planning decisions.</w:t>
      </w:r>
    </w:p>
    <w:p w14:paraId="7F937D87"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4 – Research Documentation &amp; Bibliography</w:t>
      </w:r>
      <w:r>
        <w:rPr>
          <w:rFonts w:eastAsia="Times New Roman" w:cs="Times New Roman"/>
          <w:b/>
          <w:bCs/>
          <w:szCs w:val="24"/>
        </w:rPr>
        <w:t xml:space="preserve"> – LO: 2, 4, 5</w:t>
      </w:r>
    </w:p>
    <w:p w14:paraId="5843AD89" w14:textId="77777777" w:rsidR="00A13F32" w:rsidRPr="00A128C9" w:rsidRDefault="00A13F32" w:rsidP="00A13F32">
      <w:pPr>
        <w:numPr>
          <w:ilvl w:val="0"/>
          <w:numId w:val="10"/>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Learn citation methods (MLA/APA).</w:t>
      </w:r>
    </w:p>
    <w:p w14:paraId="37654699" w14:textId="77777777" w:rsidR="00A13F32" w:rsidRPr="00A128C9" w:rsidRDefault="00A13F32" w:rsidP="00A13F32">
      <w:pPr>
        <w:numPr>
          <w:ilvl w:val="0"/>
          <w:numId w:val="10"/>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Submit working bibliography in log.</w:t>
      </w:r>
    </w:p>
    <w:p w14:paraId="43522FA7"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5 – Project Blueprint &amp; Outline</w:t>
      </w:r>
      <w:r>
        <w:rPr>
          <w:rFonts w:eastAsia="Times New Roman" w:cs="Times New Roman"/>
          <w:b/>
          <w:bCs/>
          <w:szCs w:val="24"/>
        </w:rPr>
        <w:t xml:space="preserve"> – LO: 1, 2, 4, 5</w:t>
      </w:r>
    </w:p>
    <w:p w14:paraId="42FAEBDD" w14:textId="77777777" w:rsidR="00A13F32" w:rsidRPr="00A128C9" w:rsidRDefault="00A13F32" w:rsidP="00A13F32">
      <w:pPr>
        <w:numPr>
          <w:ilvl w:val="0"/>
          <w:numId w:val="11"/>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Create written outline of robot build plan.</w:t>
      </w:r>
    </w:p>
    <w:p w14:paraId="2F376117" w14:textId="77777777" w:rsidR="00A13F32" w:rsidRPr="00A128C9" w:rsidRDefault="00A13F32" w:rsidP="00A13F32">
      <w:pPr>
        <w:numPr>
          <w:ilvl w:val="0"/>
          <w:numId w:val="11"/>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Include design sketches or CAD models.</w:t>
      </w:r>
    </w:p>
    <w:p w14:paraId="7A948718" w14:textId="77777777" w:rsidR="00A13F32" w:rsidRPr="00985733" w:rsidRDefault="00A13F32" w:rsidP="00A13F32">
      <w:pPr>
        <w:spacing w:before="100" w:beforeAutospacing="1" w:after="100" w:afterAutospacing="1" w:line="240" w:lineRule="auto"/>
        <w:ind w:left="720"/>
      </w:pPr>
      <w:r w:rsidRPr="00A128C9">
        <w:rPr>
          <w:rFonts w:eastAsia="Times New Roman" w:cs="Times New Roman"/>
          <w:b/>
          <w:bCs/>
          <w:szCs w:val="24"/>
        </w:rPr>
        <w:t>Week 6 – Prototype Planning &amp; Draft Report</w:t>
      </w:r>
      <w:r>
        <w:rPr>
          <w:rFonts w:eastAsia="Times New Roman" w:cs="Times New Roman"/>
          <w:b/>
          <w:bCs/>
          <w:szCs w:val="24"/>
        </w:rPr>
        <w:t xml:space="preserve"> – LO: 1, 3, 4, 6</w:t>
      </w:r>
    </w:p>
    <w:p w14:paraId="2F0F9875" w14:textId="77777777" w:rsidR="00A13F32" w:rsidRPr="00A128C9" w:rsidRDefault="00A13F32" w:rsidP="00A13F32">
      <w:pPr>
        <w:numPr>
          <w:ilvl w:val="0"/>
          <w:numId w:val="12"/>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Start initial construction or coding.</w:t>
      </w:r>
    </w:p>
    <w:p w14:paraId="04589A59" w14:textId="77777777" w:rsidR="00A13F32" w:rsidRPr="00A128C9" w:rsidRDefault="00A13F32" w:rsidP="00A13F32">
      <w:pPr>
        <w:numPr>
          <w:ilvl w:val="0"/>
          <w:numId w:val="12"/>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Submit draft of paper introduction and methodology.</w:t>
      </w:r>
    </w:p>
    <w:p w14:paraId="5625F3A4"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7 – Progress Review &amp; Troubleshooting</w:t>
      </w:r>
      <w:r>
        <w:rPr>
          <w:rFonts w:eastAsia="Times New Roman" w:cs="Times New Roman"/>
          <w:b/>
          <w:bCs/>
          <w:szCs w:val="24"/>
        </w:rPr>
        <w:t xml:space="preserve"> – LO: 1, 3, 4</w:t>
      </w:r>
    </w:p>
    <w:p w14:paraId="0900B3F9" w14:textId="77777777" w:rsidR="00A13F32" w:rsidRPr="00A128C9" w:rsidRDefault="00A13F32" w:rsidP="00A13F32">
      <w:pPr>
        <w:numPr>
          <w:ilvl w:val="0"/>
          <w:numId w:val="13"/>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Focus on problem-solving methods.</w:t>
      </w:r>
    </w:p>
    <w:p w14:paraId="7B04FF51" w14:textId="77777777" w:rsidR="00A13F32" w:rsidRPr="00A128C9" w:rsidRDefault="00A13F32" w:rsidP="00A13F32">
      <w:pPr>
        <w:numPr>
          <w:ilvl w:val="0"/>
          <w:numId w:val="13"/>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Weekly log includes challenges and attempted fixes.</w:t>
      </w:r>
    </w:p>
    <w:p w14:paraId="09C3B88C"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8 – Midterm Check-In</w:t>
      </w:r>
      <w:r>
        <w:rPr>
          <w:rFonts w:eastAsia="Times New Roman" w:cs="Times New Roman"/>
          <w:b/>
          <w:bCs/>
          <w:szCs w:val="24"/>
        </w:rPr>
        <w:t xml:space="preserve"> – LO: 1, 3, 4, 5</w:t>
      </w:r>
    </w:p>
    <w:p w14:paraId="348B788D" w14:textId="77777777" w:rsidR="00A13F32" w:rsidRPr="00A128C9" w:rsidRDefault="00A13F32" w:rsidP="00A13F32">
      <w:pPr>
        <w:numPr>
          <w:ilvl w:val="0"/>
          <w:numId w:val="14"/>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Present current build status to instructor for feedback.</w:t>
      </w:r>
    </w:p>
    <w:p w14:paraId="659C7AB5" w14:textId="77777777" w:rsidR="00A13F32" w:rsidRPr="00A128C9" w:rsidRDefault="00A13F32" w:rsidP="00A13F32">
      <w:pPr>
        <w:numPr>
          <w:ilvl w:val="0"/>
          <w:numId w:val="14"/>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Update paper with mid-project insights.</w:t>
      </w:r>
    </w:p>
    <w:p w14:paraId="3F1C6884"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9 – Build Advancement</w:t>
      </w:r>
      <w:r>
        <w:rPr>
          <w:rFonts w:eastAsia="Times New Roman" w:cs="Times New Roman"/>
          <w:b/>
          <w:bCs/>
          <w:szCs w:val="24"/>
        </w:rPr>
        <w:t xml:space="preserve"> – LO: 1, 3, 4</w:t>
      </w:r>
    </w:p>
    <w:p w14:paraId="3FE265F9" w14:textId="77777777" w:rsidR="00A13F32" w:rsidRPr="00A128C9" w:rsidRDefault="00A13F32" w:rsidP="00A13F32">
      <w:pPr>
        <w:numPr>
          <w:ilvl w:val="0"/>
          <w:numId w:val="15"/>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Continue assembly/programming.</w:t>
      </w:r>
    </w:p>
    <w:p w14:paraId="6B6EC903" w14:textId="77777777" w:rsidR="00A13F32" w:rsidRPr="00A128C9" w:rsidRDefault="00A13F32" w:rsidP="00A13F32">
      <w:pPr>
        <w:numPr>
          <w:ilvl w:val="0"/>
          <w:numId w:val="15"/>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Add testing notes to weekly log.</w:t>
      </w:r>
    </w:p>
    <w:p w14:paraId="142263D7"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10 – Interim Demonstration</w:t>
      </w:r>
      <w:r>
        <w:rPr>
          <w:rFonts w:eastAsia="Times New Roman" w:cs="Times New Roman"/>
          <w:b/>
          <w:bCs/>
          <w:szCs w:val="24"/>
        </w:rPr>
        <w:t xml:space="preserve"> – LO: 1, 3, 4, 7</w:t>
      </w:r>
    </w:p>
    <w:p w14:paraId="065CEA61" w14:textId="77777777" w:rsidR="00A13F32" w:rsidRPr="00A128C9" w:rsidRDefault="00A13F32" w:rsidP="00A13F32">
      <w:pPr>
        <w:numPr>
          <w:ilvl w:val="0"/>
          <w:numId w:val="16"/>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Demonstrate partially functional robot to instructor.</w:t>
      </w:r>
    </w:p>
    <w:p w14:paraId="3598325A" w14:textId="77777777" w:rsidR="00A13F32" w:rsidRPr="00A128C9" w:rsidRDefault="00A13F32" w:rsidP="00A13F32">
      <w:pPr>
        <w:numPr>
          <w:ilvl w:val="0"/>
          <w:numId w:val="16"/>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Discuss any redesign needs.</w:t>
      </w:r>
    </w:p>
    <w:p w14:paraId="2AD0797E"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11 – Refinements &amp; Advanced Features</w:t>
      </w:r>
      <w:r>
        <w:rPr>
          <w:rFonts w:eastAsia="Times New Roman" w:cs="Times New Roman"/>
          <w:b/>
          <w:bCs/>
          <w:szCs w:val="24"/>
        </w:rPr>
        <w:t xml:space="preserve"> – LO: 1, 3, 4</w:t>
      </w:r>
    </w:p>
    <w:p w14:paraId="1AD1A59A" w14:textId="77777777" w:rsidR="00A13F32" w:rsidRPr="00A128C9" w:rsidRDefault="00A13F32" w:rsidP="00A13F32">
      <w:pPr>
        <w:numPr>
          <w:ilvl w:val="0"/>
          <w:numId w:val="17"/>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Implement improvements or stretch goals.</w:t>
      </w:r>
    </w:p>
    <w:p w14:paraId="77CABBB7" w14:textId="77777777" w:rsidR="00A13F32" w:rsidRPr="00A128C9" w:rsidRDefault="00A13F32" w:rsidP="00A13F32">
      <w:pPr>
        <w:numPr>
          <w:ilvl w:val="0"/>
          <w:numId w:val="17"/>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lastRenderedPageBreak/>
        <w:t>Add technical explanations in log.</w:t>
      </w:r>
    </w:p>
    <w:p w14:paraId="37905337"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12 – Testing &amp; Data Collection</w:t>
      </w:r>
      <w:r>
        <w:rPr>
          <w:rFonts w:eastAsia="Times New Roman" w:cs="Times New Roman"/>
          <w:b/>
          <w:bCs/>
          <w:szCs w:val="24"/>
        </w:rPr>
        <w:t xml:space="preserve"> – LO: 1, 3, 4, 5</w:t>
      </w:r>
    </w:p>
    <w:p w14:paraId="36D54903" w14:textId="77777777" w:rsidR="00A13F32" w:rsidRPr="00A128C9" w:rsidRDefault="00A13F32" w:rsidP="00A13F32">
      <w:pPr>
        <w:numPr>
          <w:ilvl w:val="0"/>
          <w:numId w:val="18"/>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Run trials, record performance results in log.</w:t>
      </w:r>
    </w:p>
    <w:p w14:paraId="2F5EBE60" w14:textId="77777777" w:rsidR="00A13F32" w:rsidRPr="00A128C9" w:rsidRDefault="00A13F32" w:rsidP="00A13F32">
      <w:pPr>
        <w:numPr>
          <w:ilvl w:val="0"/>
          <w:numId w:val="18"/>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Add data analysis to paper.</w:t>
      </w:r>
    </w:p>
    <w:p w14:paraId="60BA2AE3"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13 – Final Build Completion</w:t>
      </w:r>
      <w:r>
        <w:rPr>
          <w:rFonts w:eastAsia="Times New Roman" w:cs="Times New Roman"/>
          <w:b/>
          <w:bCs/>
          <w:szCs w:val="24"/>
        </w:rPr>
        <w:t xml:space="preserve"> – LO: 1, 3, 4, 6</w:t>
      </w:r>
    </w:p>
    <w:p w14:paraId="610C2147" w14:textId="77777777" w:rsidR="00A13F32" w:rsidRPr="00A128C9" w:rsidRDefault="00A13F32" w:rsidP="00A13F32">
      <w:pPr>
        <w:numPr>
          <w:ilvl w:val="0"/>
          <w:numId w:val="19"/>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Final adjustments to hardware/software.</w:t>
      </w:r>
    </w:p>
    <w:p w14:paraId="29658054" w14:textId="77777777" w:rsidR="00A13F32" w:rsidRPr="00A128C9" w:rsidRDefault="00A13F32" w:rsidP="00A13F32">
      <w:pPr>
        <w:numPr>
          <w:ilvl w:val="0"/>
          <w:numId w:val="19"/>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Start process video recording.</w:t>
      </w:r>
    </w:p>
    <w:p w14:paraId="35F8E0B2"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14 – Paper Writing Workshop</w:t>
      </w:r>
      <w:r>
        <w:rPr>
          <w:rFonts w:eastAsia="Times New Roman" w:cs="Times New Roman"/>
          <w:b/>
          <w:bCs/>
          <w:szCs w:val="24"/>
        </w:rPr>
        <w:t xml:space="preserve"> – LO: 4, 5</w:t>
      </w:r>
    </w:p>
    <w:p w14:paraId="27D0DFC3" w14:textId="77777777" w:rsidR="00A13F32" w:rsidRPr="00A128C9" w:rsidRDefault="00A13F32" w:rsidP="00A13F32">
      <w:pPr>
        <w:numPr>
          <w:ilvl w:val="0"/>
          <w:numId w:val="20"/>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Complete and refine final paper draft.</w:t>
      </w:r>
    </w:p>
    <w:p w14:paraId="1325002D" w14:textId="77777777" w:rsidR="00A13F32" w:rsidRPr="00A128C9" w:rsidRDefault="00A13F32" w:rsidP="00A13F32">
      <w:pPr>
        <w:numPr>
          <w:ilvl w:val="0"/>
          <w:numId w:val="20"/>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Peer review and editing.</w:t>
      </w:r>
    </w:p>
    <w:p w14:paraId="0D848B01"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15 – Final Paper Due</w:t>
      </w:r>
      <w:r>
        <w:rPr>
          <w:rFonts w:eastAsia="Times New Roman" w:cs="Times New Roman"/>
          <w:b/>
          <w:bCs/>
          <w:szCs w:val="24"/>
        </w:rPr>
        <w:t xml:space="preserve"> – LO: 4, 5, 6</w:t>
      </w:r>
    </w:p>
    <w:p w14:paraId="30D551DF" w14:textId="77777777" w:rsidR="00A13F32" w:rsidRPr="00A128C9" w:rsidRDefault="00A13F32" w:rsidP="00A13F32">
      <w:pPr>
        <w:numPr>
          <w:ilvl w:val="0"/>
          <w:numId w:val="21"/>
        </w:numPr>
        <w:tabs>
          <w:tab w:val="clear" w:pos="720"/>
          <w:tab w:val="num" w:pos="1440"/>
        </w:tabs>
        <w:spacing w:before="100" w:beforeAutospacing="1" w:after="100" w:afterAutospacing="1" w:line="240" w:lineRule="auto"/>
        <w:ind w:left="1440"/>
        <w:rPr>
          <w:rFonts w:eastAsia="Times New Roman" w:cs="Times New Roman"/>
          <w:szCs w:val="24"/>
        </w:rPr>
      </w:pPr>
      <w:r w:rsidRPr="004023ED">
        <w:rPr>
          <w:rFonts w:eastAsia="Times New Roman" w:cs="Times New Roman"/>
          <w:b/>
          <w:bCs/>
          <w:szCs w:val="24"/>
        </w:rPr>
        <w:t>Submit completed paper with bibliography</w:t>
      </w:r>
      <w:r w:rsidRPr="00A128C9">
        <w:rPr>
          <w:rFonts w:eastAsia="Times New Roman" w:cs="Times New Roman"/>
          <w:szCs w:val="24"/>
        </w:rPr>
        <w:t>.</w:t>
      </w:r>
    </w:p>
    <w:p w14:paraId="02B2ADCF" w14:textId="77777777" w:rsidR="00A13F32" w:rsidRPr="00A128C9" w:rsidRDefault="00A13F32" w:rsidP="00A13F32">
      <w:pPr>
        <w:numPr>
          <w:ilvl w:val="0"/>
          <w:numId w:val="21"/>
        </w:numPr>
        <w:tabs>
          <w:tab w:val="clear" w:pos="720"/>
          <w:tab w:val="num" w:pos="1440"/>
        </w:tabs>
        <w:spacing w:before="100" w:beforeAutospacing="1" w:after="100" w:afterAutospacing="1" w:line="240" w:lineRule="auto"/>
        <w:ind w:left="1440"/>
        <w:rPr>
          <w:rFonts w:eastAsia="Times New Roman" w:cs="Times New Roman"/>
          <w:szCs w:val="24"/>
        </w:rPr>
      </w:pPr>
      <w:r w:rsidRPr="00A128C9">
        <w:rPr>
          <w:rFonts w:eastAsia="Times New Roman" w:cs="Times New Roman"/>
          <w:szCs w:val="24"/>
        </w:rPr>
        <w:t>Continue process video editing.</w:t>
      </w:r>
    </w:p>
    <w:p w14:paraId="1BC290DA" w14:textId="77777777" w:rsidR="00A13F32" w:rsidRPr="00A128C9" w:rsidRDefault="00A13F32" w:rsidP="00A13F32">
      <w:pPr>
        <w:spacing w:before="100" w:beforeAutospacing="1" w:after="100" w:afterAutospacing="1" w:line="240" w:lineRule="auto"/>
        <w:ind w:left="720"/>
        <w:rPr>
          <w:rFonts w:eastAsia="Times New Roman" w:cs="Times New Roman"/>
          <w:szCs w:val="24"/>
        </w:rPr>
      </w:pPr>
      <w:r w:rsidRPr="00A128C9">
        <w:rPr>
          <w:rFonts w:eastAsia="Times New Roman" w:cs="Times New Roman"/>
          <w:b/>
          <w:bCs/>
          <w:szCs w:val="24"/>
        </w:rPr>
        <w:t>Week 16 – Final Presentations</w:t>
      </w:r>
      <w:r>
        <w:rPr>
          <w:rFonts w:eastAsia="Times New Roman" w:cs="Times New Roman"/>
          <w:b/>
          <w:bCs/>
          <w:szCs w:val="24"/>
        </w:rPr>
        <w:t xml:space="preserve"> – LO: 1, 3, 4, 6, 7</w:t>
      </w:r>
    </w:p>
    <w:p w14:paraId="123BCCF3" w14:textId="77777777" w:rsidR="00A13F32" w:rsidRPr="00B44FE8" w:rsidRDefault="00A13F32" w:rsidP="00A13F32">
      <w:pPr>
        <w:numPr>
          <w:ilvl w:val="0"/>
          <w:numId w:val="22"/>
        </w:numPr>
        <w:tabs>
          <w:tab w:val="clear" w:pos="720"/>
          <w:tab w:val="num" w:pos="1440"/>
        </w:tabs>
        <w:spacing w:before="100" w:beforeAutospacing="1" w:after="100" w:afterAutospacing="1" w:line="240" w:lineRule="auto"/>
        <w:ind w:left="1440"/>
        <w:rPr>
          <w:rFonts w:eastAsia="Times New Roman" w:cs="Times New Roman"/>
          <w:b/>
          <w:bCs/>
          <w:szCs w:val="24"/>
        </w:rPr>
      </w:pPr>
      <w:r w:rsidRPr="00B44FE8">
        <w:rPr>
          <w:rFonts w:eastAsia="Times New Roman" w:cs="Times New Roman"/>
          <w:b/>
          <w:bCs/>
          <w:szCs w:val="24"/>
        </w:rPr>
        <w:t>Present robot to class/instructor.</w:t>
      </w:r>
    </w:p>
    <w:p w14:paraId="1B3230EA" w14:textId="77777777" w:rsidR="00A13F32" w:rsidRPr="00A128C9" w:rsidRDefault="00A13F32" w:rsidP="00A13F32">
      <w:pPr>
        <w:numPr>
          <w:ilvl w:val="0"/>
          <w:numId w:val="22"/>
        </w:numPr>
        <w:tabs>
          <w:tab w:val="clear" w:pos="720"/>
          <w:tab w:val="num" w:pos="1440"/>
        </w:tabs>
        <w:spacing w:before="100" w:beforeAutospacing="1" w:after="100" w:afterAutospacing="1" w:line="240" w:lineRule="auto"/>
        <w:ind w:left="1440"/>
        <w:rPr>
          <w:rFonts w:eastAsia="Times New Roman" w:cs="Times New Roman"/>
          <w:szCs w:val="24"/>
        </w:rPr>
      </w:pPr>
      <w:r w:rsidRPr="004023ED">
        <w:rPr>
          <w:rFonts w:eastAsia="Times New Roman" w:cs="Times New Roman"/>
          <w:b/>
          <w:bCs/>
          <w:szCs w:val="24"/>
        </w:rPr>
        <w:t>Submit final process video and weekly logs</w:t>
      </w:r>
      <w:r w:rsidRPr="00A128C9">
        <w:rPr>
          <w:rFonts w:eastAsia="Times New Roman" w:cs="Times New Roman"/>
          <w:szCs w:val="24"/>
        </w:rPr>
        <w:t>.</w:t>
      </w:r>
    </w:p>
    <w:p w14:paraId="58B95E6B" w14:textId="77777777" w:rsidR="00A13F32" w:rsidRDefault="00A13F32" w:rsidP="00D51EA0">
      <w:pPr>
        <w:tabs>
          <w:tab w:val="right" w:pos="5760"/>
        </w:tabs>
        <w:spacing w:after="0" w:line="240" w:lineRule="auto"/>
        <w:rPr>
          <w:b/>
          <w:bCs/>
          <w:i/>
          <w:iCs/>
        </w:rPr>
      </w:pPr>
    </w:p>
    <w:p w14:paraId="63AA4538" w14:textId="36214FC9" w:rsidR="00A13F32" w:rsidRDefault="00A13F32" w:rsidP="00D51EA0">
      <w:pPr>
        <w:tabs>
          <w:tab w:val="right" w:pos="5760"/>
        </w:tabs>
        <w:spacing w:after="0" w:line="240" w:lineRule="auto"/>
        <w:rPr>
          <w:b/>
          <w:bCs/>
          <w:i/>
          <w:iCs/>
        </w:rPr>
      </w:pPr>
      <w:r>
        <w:rPr>
          <w:b/>
          <w:bCs/>
          <w:i/>
          <w:iCs/>
        </w:rPr>
        <w:tab/>
      </w:r>
    </w:p>
    <w:p w14:paraId="0C806EA4" w14:textId="77777777" w:rsidR="00A13F32" w:rsidRDefault="00A13F32" w:rsidP="00D51EA0">
      <w:pPr>
        <w:tabs>
          <w:tab w:val="right" w:pos="5760"/>
        </w:tabs>
        <w:spacing w:after="0" w:line="240" w:lineRule="auto"/>
        <w:rPr>
          <w:rFonts w:eastAsia="Times New Roman" w:cs="Times New Roman"/>
          <w:b/>
          <w:szCs w:val="24"/>
        </w:rPr>
      </w:pPr>
    </w:p>
    <w:p w14:paraId="5CF6D024"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039BD72A" w14:textId="77777777" w:rsidR="00D51EA0" w:rsidRDefault="00D51EA0" w:rsidP="002D552E">
      <w:pPr>
        <w:widowControl w:val="0"/>
        <w:autoSpaceDE w:val="0"/>
        <w:autoSpaceDN w:val="0"/>
        <w:adjustRightInd w:val="0"/>
        <w:spacing w:after="0" w:line="240" w:lineRule="auto"/>
        <w:rPr>
          <w:rFonts w:eastAsia="Times New Roman" w:cs="Times New Roman"/>
          <w:b/>
          <w:szCs w:val="24"/>
        </w:rPr>
      </w:pPr>
    </w:p>
    <w:p w14:paraId="0C9A10D2"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E560E4">
        <w:rPr>
          <w:rFonts w:eastAsia="Times New Roman" w:cs="Times New Roman"/>
          <w:b/>
          <w:szCs w:val="24"/>
        </w:rPr>
        <w:t>FERPA: *</w:t>
      </w:r>
    </w:p>
    <w:p w14:paraId="0D84025D"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1C5B547F" w14:textId="77777777" w:rsidR="002D552E" w:rsidRDefault="00507674" w:rsidP="002D552E">
      <w:pPr>
        <w:spacing w:after="0" w:line="240" w:lineRule="auto"/>
        <w:ind w:left="720"/>
        <w:rPr>
          <w:rFonts w:eastAsia="Times New Roman" w:cs="Times New Roman"/>
          <w:szCs w:val="24"/>
        </w:rPr>
      </w:pPr>
      <w:r>
        <w:t>Students</w:t>
      </w:r>
      <w:r>
        <w:rPr>
          <w:spacing w:val="-1"/>
        </w:rPr>
        <w:t xml:space="preserve"> </w:t>
      </w:r>
      <w:r>
        <w:t>need</w:t>
      </w:r>
      <w:r>
        <w:rPr>
          <w:spacing w:val="-1"/>
        </w:rPr>
        <w:t xml:space="preserve"> </w:t>
      </w:r>
      <w:r>
        <w:t>to</w:t>
      </w:r>
      <w:r>
        <w:rPr>
          <w:spacing w:val="-2"/>
        </w:rPr>
        <w:t xml:space="preserve"> </w:t>
      </w:r>
      <w:r>
        <w:t>understand</w:t>
      </w:r>
      <w:r>
        <w:rPr>
          <w:spacing w:val="-2"/>
        </w:rPr>
        <w:t xml:space="preserve"> </w:t>
      </w:r>
      <w:r>
        <w:t>that</w:t>
      </w:r>
      <w:r>
        <w:rPr>
          <w:spacing w:val="-4"/>
        </w:rPr>
        <w:t xml:space="preserve"> </w:t>
      </w:r>
      <w:r>
        <w:t>their</w:t>
      </w:r>
      <w:r>
        <w:rPr>
          <w:spacing w:val="-1"/>
        </w:rPr>
        <w:t xml:space="preserve"> </w:t>
      </w:r>
      <w:r>
        <w:t>work</w:t>
      </w:r>
      <w:r>
        <w:rPr>
          <w:spacing w:val="-2"/>
        </w:rPr>
        <w:t xml:space="preserve"> </w:t>
      </w:r>
      <w:r>
        <w:t>may</w:t>
      </w:r>
      <w:r>
        <w:rPr>
          <w:spacing w:val="-2"/>
        </w:rPr>
        <w:t xml:space="preserve"> </w:t>
      </w:r>
      <w:r>
        <w:t>be</w:t>
      </w:r>
      <w:r>
        <w:rPr>
          <w:spacing w:val="-3"/>
        </w:rPr>
        <w:t xml:space="preserve"> </w:t>
      </w:r>
      <w:r>
        <w:t>seen</w:t>
      </w:r>
      <w:r>
        <w:rPr>
          <w:spacing w:val="-2"/>
        </w:rPr>
        <w:t xml:space="preserve"> </w:t>
      </w:r>
      <w:r>
        <w:t>by</w:t>
      </w:r>
      <w:r>
        <w:rPr>
          <w:spacing w:val="-2"/>
        </w:rPr>
        <w:t xml:space="preserve"> </w:t>
      </w:r>
      <w:r>
        <w:t>others.</w:t>
      </w:r>
      <w:r>
        <w:rPr>
          <w:spacing w:val="-2"/>
        </w:rPr>
        <w:t xml:space="preserve"> </w:t>
      </w:r>
      <w:r>
        <w:t>Others may see students’ work when being distributed, during group project work, or if it is chosen for</w:t>
      </w:r>
      <w:r>
        <w:rPr>
          <w:spacing w:val="1"/>
        </w:rPr>
        <w:t xml:space="preserve"> </w:t>
      </w:r>
      <w:r>
        <w:t>demonstration purposes. Students also need to know that there is a strong possibility that</w:t>
      </w:r>
      <w:r>
        <w:rPr>
          <w:spacing w:val="1"/>
        </w:rPr>
        <w:t xml:space="preserve"> </w:t>
      </w:r>
      <w:r>
        <w:t>their</w:t>
      </w:r>
      <w:r>
        <w:rPr>
          <w:spacing w:val="-1"/>
        </w:rPr>
        <w:t xml:space="preserve"> </w:t>
      </w:r>
      <w:r>
        <w:t>work</w:t>
      </w:r>
      <w:r>
        <w:rPr>
          <w:spacing w:val="-1"/>
        </w:rPr>
        <w:t xml:space="preserve"> </w:t>
      </w:r>
      <w:r>
        <w:t>may</w:t>
      </w:r>
      <w:r>
        <w:rPr>
          <w:spacing w:val="-1"/>
        </w:rPr>
        <w:t xml:space="preserve"> </w:t>
      </w:r>
      <w:r>
        <w:t>be</w:t>
      </w:r>
      <w:r>
        <w:rPr>
          <w:spacing w:val="-3"/>
        </w:rPr>
        <w:t xml:space="preserve"> </w:t>
      </w:r>
      <w:r>
        <w:t>submitted</w:t>
      </w:r>
      <w:r>
        <w:rPr>
          <w:spacing w:val="-1"/>
        </w:rPr>
        <w:t xml:space="preserve"> </w:t>
      </w:r>
      <w:r>
        <w:t>to</w:t>
      </w:r>
      <w:r>
        <w:rPr>
          <w:spacing w:val="-1"/>
        </w:rPr>
        <w:t xml:space="preserve"> </w:t>
      </w:r>
      <w:r>
        <w:t>other</w:t>
      </w:r>
      <w:r>
        <w:rPr>
          <w:spacing w:val="-1"/>
        </w:rPr>
        <w:t xml:space="preserve"> </w:t>
      </w:r>
      <w:r>
        <w:t>entities for</w:t>
      </w:r>
      <w:r>
        <w:rPr>
          <w:spacing w:val="-1"/>
        </w:rPr>
        <w:t xml:space="preserve"> </w:t>
      </w:r>
      <w:r>
        <w:t>the</w:t>
      </w:r>
      <w:r>
        <w:rPr>
          <w:spacing w:val="2"/>
        </w:rPr>
        <w:t xml:space="preserve"> </w:t>
      </w:r>
      <w:r>
        <w:t>purpose</w:t>
      </w:r>
      <w:r>
        <w:rPr>
          <w:spacing w:val="-3"/>
        </w:rPr>
        <w:t xml:space="preserve"> </w:t>
      </w:r>
      <w:r>
        <w:t>of</w:t>
      </w:r>
      <w:r>
        <w:rPr>
          <w:spacing w:val="-1"/>
        </w:rPr>
        <w:t xml:space="preserve"> </w:t>
      </w:r>
      <w:r>
        <w:t>plagiarism</w:t>
      </w:r>
      <w:r>
        <w:rPr>
          <w:spacing w:val="-3"/>
        </w:rPr>
        <w:t xml:space="preserve"> </w:t>
      </w:r>
      <w:r>
        <w:t>checks.</w:t>
      </w:r>
      <w:r w:rsidR="002D552E" w:rsidRPr="00E87FB6">
        <w:rPr>
          <w:rFonts w:eastAsia="Times New Roman" w:cs="Times New Roman"/>
          <w:szCs w:val="24"/>
        </w:rPr>
        <w:t xml:space="preserve"> </w:t>
      </w:r>
    </w:p>
    <w:p w14:paraId="76C55424" w14:textId="77777777" w:rsidR="00A138F5" w:rsidRDefault="00A138F5" w:rsidP="002D552E">
      <w:pPr>
        <w:spacing w:after="0" w:line="240" w:lineRule="auto"/>
        <w:ind w:left="720"/>
        <w:rPr>
          <w:rFonts w:eastAsia="Times New Roman" w:cs="Times New Roman"/>
          <w:szCs w:val="24"/>
        </w:rPr>
      </w:pPr>
    </w:p>
    <w:p w14:paraId="0B39D846" w14:textId="77777777"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E560E4">
        <w:rPr>
          <w:rFonts w:eastAsia="Times New Roman" w:cs="Times New Roman"/>
          <w:b/>
          <w:szCs w:val="24"/>
        </w:rPr>
        <w:t>ACCOMMODATIONS</w:t>
      </w:r>
      <w:r w:rsidR="00E560E4" w:rsidRPr="00E87FB6">
        <w:rPr>
          <w:rFonts w:eastAsia="Times New Roman" w:cs="Times New Roman"/>
          <w:b/>
          <w:szCs w:val="24"/>
        </w:rPr>
        <w:t>:</w:t>
      </w:r>
      <w:r w:rsidR="00E560E4">
        <w:rPr>
          <w:rFonts w:eastAsia="Times New Roman" w:cs="Times New Roman"/>
          <w:b/>
          <w:szCs w:val="24"/>
        </w:rPr>
        <w:t xml:space="preserve"> *</w:t>
      </w:r>
    </w:p>
    <w:p w14:paraId="452ABE2F" w14:textId="77777777" w:rsidR="006D0282" w:rsidRDefault="006D0282" w:rsidP="00A138F5">
      <w:pPr>
        <w:pStyle w:val="ListParagraph"/>
        <w:spacing w:after="0" w:line="240" w:lineRule="auto"/>
        <w:ind w:left="0"/>
        <w:rPr>
          <w:rFonts w:eastAsia="Times New Roman" w:cs="Times New Roman"/>
          <w:szCs w:val="24"/>
        </w:rPr>
      </w:pPr>
    </w:p>
    <w:p w14:paraId="13CEF93A" w14:textId="77777777" w:rsidR="00507674" w:rsidRDefault="00507674" w:rsidP="00507674">
      <w:pPr>
        <w:pStyle w:val="BodyText"/>
        <w:ind w:left="720" w:right="207"/>
      </w:pPr>
      <w:r>
        <w:t>Students requesting accommodations may contact Ryan Hall, Accessibility Coordinator at rhall21@sscc.edu or 937-393-3431, X 2604.</w:t>
      </w:r>
    </w:p>
    <w:p w14:paraId="063BEBFB" w14:textId="77777777" w:rsidR="00507674" w:rsidRDefault="00507674" w:rsidP="00507674">
      <w:pPr>
        <w:pStyle w:val="BodyText"/>
        <w:ind w:left="861" w:right="207"/>
      </w:pPr>
    </w:p>
    <w:p w14:paraId="43D8C1B8" w14:textId="77777777" w:rsidR="00AB4B72" w:rsidRPr="00350833" w:rsidRDefault="00507674" w:rsidP="00507674">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w:t>
      </w:r>
      <w:r>
        <w:lastRenderedPageBreak/>
        <w:t xml:space="preserve">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1" w:history="1">
        <w:r w:rsidRPr="001723BC">
          <w:rPr>
            <w:rStyle w:val="Hyperlink"/>
          </w:rPr>
          <w:t>rhall21@sscc.edu</w:t>
        </w:r>
      </w:hyperlink>
      <w:r>
        <w:t xml:space="preserve"> or 937-393-3431 X 2604.</w:t>
      </w:r>
    </w:p>
    <w:p w14:paraId="6D8C78E5" w14:textId="77777777" w:rsidR="00A138F5" w:rsidRDefault="00A138F5" w:rsidP="00A138F5">
      <w:pPr>
        <w:pStyle w:val="ListParagraph"/>
        <w:spacing w:after="0" w:line="240" w:lineRule="auto"/>
        <w:rPr>
          <w:rFonts w:eastAsia="Times New Roman" w:cs="Times New Roman"/>
          <w:szCs w:val="24"/>
        </w:rPr>
      </w:pPr>
    </w:p>
    <w:p w14:paraId="4106ED37" w14:textId="77777777"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1C732EB" w14:textId="77777777" w:rsidR="002D552E" w:rsidRDefault="002D552E" w:rsidP="002D552E">
      <w:pPr>
        <w:spacing w:after="0" w:line="240" w:lineRule="auto"/>
        <w:rPr>
          <w:rFonts w:eastAsia="Times New Roman" w:cs="Times New Roman"/>
          <w:szCs w:val="24"/>
        </w:rPr>
      </w:pPr>
    </w:p>
    <w:p w14:paraId="11F93658"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20A680B3"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2EA40561" w14:textId="77777777" w:rsidR="002D552E" w:rsidRDefault="002D552E" w:rsidP="002D552E">
      <w:pPr>
        <w:rPr>
          <w:b/>
        </w:rPr>
      </w:pPr>
      <w:r w:rsidRPr="00D21778">
        <w:rPr>
          <w:b/>
        </w:rPr>
        <w:t>SYLLABUS TEMPLATE KEY</w:t>
      </w:r>
    </w:p>
    <w:p w14:paraId="656F3679"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7689B0CC"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1B507115"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780EE68D" w14:textId="77777777" w:rsidR="003656D3" w:rsidRDefault="003656D3" w:rsidP="002D552E">
      <w:pPr>
        <w:pStyle w:val="FootnoteText"/>
      </w:pPr>
    </w:p>
    <w:p w14:paraId="6EAFAAB4" w14:textId="77777777" w:rsidR="003656D3" w:rsidRPr="002D552E" w:rsidRDefault="003656D3" w:rsidP="002D552E">
      <w:pPr>
        <w:pStyle w:val="FootnoteText"/>
      </w:pPr>
    </w:p>
    <w:sectPr w:rsidR="003656D3" w:rsidRPr="002D552E" w:rsidSect="002D552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1A23" w14:textId="77777777" w:rsidR="009520D7" w:rsidRDefault="009520D7" w:rsidP="002D552E">
      <w:pPr>
        <w:spacing w:after="0" w:line="240" w:lineRule="auto"/>
      </w:pPr>
      <w:r>
        <w:separator/>
      </w:r>
    </w:p>
  </w:endnote>
  <w:endnote w:type="continuationSeparator" w:id="0">
    <w:p w14:paraId="7280C969" w14:textId="77777777" w:rsidR="009520D7" w:rsidRDefault="009520D7"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06FBE1" w14:paraId="31E8A01B" w14:textId="77777777" w:rsidTr="5906FBE1">
      <w:trPr>
        <w:trHeight w:val="300"/>
      </w:trPr>
      <w:tc>
        <w:tcPr>
          <w:tcW w:w="3120" w:type="dxa"/>
        </w:tcPr>
        <w:p w14:paraId="44DD1EB7" w14:textId="6C946333" w:rsidR="5906FBE1" w:rsidRDefault="5906FBE1" w:rsidP="5906FBE1">
          <w:pPr>
            <w:pStyle w:val="Header"/>
            <w:ind w:left="-115"/>
          </w:pPr>
        </w:p>
      </w:tc>
      <w:tc>
        <w:tcPr>
          <w:tcW w:w="3120" w:type="dxa"/>
        </w:tcPr>
        <w:p w14:paraId="509E2D0E" w14:textId="397E77A6" w:rsidR="5906FBE1" w:rsidRDefault="5906FBE1" w:rsidP="5906FBE1">
          <w:pPr>
            <w:pStyle w:val="Header"/>
            <w:jc w:val="center"/>
          </w:pPr>
        </w:p>
      </w:tc>
      <w:tc>
        <w:tcPr>
          <w:tcW w:w="3120" w:type="dxa"/>
        </w:tcPr>
        <w:p w14:paraId="590B7754" w14:textId="15A0D20E" w:rsidR="5906FBE1" w:rsidRDefault="5906FBE1" w:rsidP="5906FBE1">
          <w:pPr>
            <w:pStyle w:val="Header"/>
            <w:ind w:right="-115"/>
            <w:jc w:val="right"/>
          </w:pPr>
        </w:p>
      </w:tc>
    </w:tr>
  </w:tbl>
  <w:p w14:paraId="405D7EA9" w14:textId="0738B38D" w:rsidR="5906FBE1" w:rsidRDefault="5906FBE1" w:rsidP="5906F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06FBE1" w14:paraId="7238B66E" w14:textId="77777777" w:rsidTr="5906FBE1">
      <w:trPr>
        <w:trHeight w:val="300"/>
      </w:trPr>
      <w:tc>
        <w:tcPr>
          <w:tcW w:w="3120" w:type="dxa"/>
        </w:tcPr>
        <w:p w14:paraId="5FB4DCDF" w14:textId="26C9CA17" w:rsidR="5906FBE1" w:rsidRDefault="5906FBE1" w:rsidP="5906FBE1">
          <w:pPr>
            <w:pStyle w:val="Header"/>
            <w:ind w:left="-115"/>
          </w:pPr>
        </w:p>
      </w:tc>
      <w:tc>
        <w:tcPr>
          <w:tcW w:w="3120" w:type="dxa"/>
        </w:tcPr>
        <w:p w14:paraId="2ABDE9B6" w14:textId="072844F6" w:rsidR="5906FBE1" w:rsidRDefault="5906FBE1" w:rsidP="5906FBE1">
          <w:pPr>
            <w:pStyle w:val="Header"/>
            <w:jc w:val="center"/>
          </w:pPr>
        </w:p>
      </w:tc>
      <w:tc>
        <w:tcPr>
          <w:tcW w:w="3120" w:type="dxa"/>
        </w:tcPr>
        <w:p w14:paraId="70BB5851" w14:textId="2491EE16" w:rsidR="5906FBE1" w:rsidRDefault="5906FBE1" w:rsidP="5906FBE1">
          <w:pPr>
            <w:pStyle w:val="Header"/>
            <w:ind w:right="-115"/>
            <w:jc w:val="right"/>
          </w:pPr>
        </w:p>
      </w:tc>
    </w:tr>
  </w:tbl>
  <w:p w14:paraId="65516956" w14:textId="43CB799B" w:rsidR="5906FBE1" w:rsidRDefault="5906FBE1" w:rsidP="5906F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937D" w14:textId="77777777" w:rsidR="009520D7" w:rsidRDefault="009520D7" w:rsidP="002D552E">
      <w:pPr>
        <w:spacing w:after="0" w:line="240" w:lineRule="auto"/>
      </w:pPr>
      <w:r>
        <w:separator/>
      </w:r>
    </w:p>
  </w:footnote>
  <w:footnote w:type="continuationSeparator" w:id="0">
    <w:p w14:paraId="5F9F7B88" w14:textId="77777777" w:rsidR="009520D7" w:rsidRDefault="009520D7"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6E32" w14:textId="7DE9FE72" w:rsidR="006B0B4B" w:rsidRPr="00D9546F" w:rsidRDefault="5906FBE1" w:rsidP="5906FBE1">
    <w:pPr>
      <w:pStyle w:val="NoSpacing"/>
      <w:rPr>
        <w:b/>
        <w:bCs/>
        <w:sz w:val="20"/>
        <w:szCs w:val="20"/>
      </w:rPr>
    </w:pPr>
    <w:r w:rsidRPr="5906FBE1">
      <w:rPr>
        <w:b/>
        <w:bCs/>
        <w:sz w:val="20"/>
        <w:szCs w:val="20"/>
      </w:rPr>
      <w:t>CSCI 1110 – Ohio Code Scholar</w:t>
    </w:r>
  </w:p>
  <w:p w14:paraId="48FF65E8" w14:textId="77777777"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507674">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7674">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4623B86" w14:textId="77777777" w:rsidR="00F12641" w:rsidRDefault="00F12641">
        <w:pPr>
          <w:pStyle w:val="Header"/>
        </w:pPr>
        <w:r>
          <w:rPr>
            <w:noProof/>
          </w:rPr>
          <w:drawing>
            <wp:inline distT="0" distB="0" distL="0" distR="0" wp14:anchorId="39104E12" wp14:editId="418FC89A">
              <wp:extent cx="1905000" cy="476250"/>
              <wp:effectExtent l="0" t="0" r="0" b="0"/>
              <wp:docPr id="7" name="Picture 7" descr="C:\Users\dthacker\AppData\Local\Microsoft\Windows\INetCache\Content.MSO\28AD30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thacker\AppData\Local\Microsoft\Windows\INetCache\Content.MSO\28AD307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76250"/>
                      </a:xfrm>
                      <a:prstGeom prst="rect">
                        <a:avLst/>
                      </a:prstGeom>
                      <a:noFill/>
                      <a:ln>
                        <a:noFill/>
                      </a:ln>
                    </pic:spPr>
                  </pic:pic>
                </a:graphicData>
              </a:graphic>
            </wp:inline>
          </w:drawing>
        </w:r>
      </w:p>
      <w:p w14:paraId="07924E16" w14:textId="43E5925B" w:rsidR="00F12641" w:rsidRDefault="00F12641" w:rsidP="00F12641">
        <w:pPr>
          <w:pStyle w:val="paragraph"/>
          <w:spacing w:before="0" w:beforeAutospacing="0" w:after="0" w:afterAutospacing="0"/>
          <w:textAlignment w:val="baseline"/>
        </w:pPr>
        <w:r>
          <w:rPr>
            <w:rStyle w:val="normaltextrun"/>
            <w:b/>
            <w:bCs/>
            <w:sz w:val="20"/>
            <w:szCs w:val="20"/>
          </w:rPr>
          <w:t xml:space="preserve">Curriculum Committee – Approved: </w:t>
        </w:r>
        <w:r w:rsidR="00950918">
          <w:rPr>
            <w:rStyle w:val="normaltextrun"/>
            <w:b/>
            <w:bCs/>
            <w:sz w:val="20"/>
            <w:szCs w:val="20"/>
          </w:rPr>
          <w:t>October 2025</w:t>
        </w:r>
      </w:p>
      <w:p w14:paraId="12CA63A2" w14:textId="61CDE0C1" w:rsidR="00F12641" w:rsidRDefault="5906FBE1" w:rsidP="5906FBE1">
        <w:pPr>
          <w:pStyle w:val="paragraph"/>
          <w:spacing w:before="0" w:beforeAutospacing="0" w:after="0" w:afterAutospacing="0"/>
          <w:textAlignment w:val="baseline"/>
        </w:pPr>
        <w:r w:rsidRPr="5906FBE1">
          <w:rPr>
            <w:rStyle w:val="normaltextrun"/>
            <w:b/>
            <w:bCs/>
            <w:sz w:val="20"/>
            <w:szCs w:val="20"/>
          </w:rPr>
          <w:t xml:space="preserve">CSCI 1110 – </w:t>
        </w:r>
        <w:r w:rsidRPr="5906FBE1">
          <w:rPr>
            <w:rStyle w:val="eop"/>
            <w:sz w:val="20"/>
            <w:szCs w:val="20"/>
          </w:rPr>
          <w:t>Ohio Code Scholar</w:t>
        </w:r>
      </w:p>
      <w:p w14:paraId="795CF5D2" w14:textId="77777777" w:rsidR="00F12641" w:rsidRDefault="00F12641">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7E4F6D6D" w14:textId="77777777" w:rsidR="007D595B" w:rsidRDefault="007D5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173"/>
    <w:multiLevelType w:val="multilevel"/>
    <w:tmpl w:val="1A12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61F4"/>
    <w:multiLevelType w:val="multilevel"/>
    <w:tmpl w:val="49CE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5158B"/>
    <w:multiLevelType w:val="multilevel"/>
    <w:tmpl w:val="467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C6BE3"/>
    <w:multiLevelType w:val="multilevel"/>
    <w:tmpl w:val="54C6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63E3F"/>
    <w:multiLevelType w:val="hybridMultilevel"/>
    <w:tmpl w:val="D00E26C8"/>
    <w:lvl w:ilvl="0" w:tplc="51F4844E">
      <w:start w:val="1"/>
      <w:numFmt w:val="decimal"/>
      <w:lvlText w:val="%1."/>
      <w:lvlJc w:val="left"/>
      <w:pPr>
        <w:ind w:left="720" w:hanging="72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4B0201"/>
    <w:multiLevelType w:val="hybridMultilevel"/>
    <w:tmpl w:val="D2FA6996"/>
    <w:lvl w:ilvl="0" w:tplc="33AC9B9C">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539F3"/>
    <w:multiLevelType w:val="multilevel"/>
    <w:tmpl w:val="D4D8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953DF"/>
    <w:multiLevelType w:val="multilevel"/>
    <w:tmpl w:val="9EE6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341D0"/>
    <w:multiLevelType w:val="multilevel"/>
    <w:tmpl w:val="134A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308651EF"/>
    <w:multiLevelType w:val="hybridMultilevel"/>
    <w:tmpl w:val="6F5A2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B620C5"/>
    <w:multiLevelType w:val="multilevel"/>
    <w:tmpl w:val="D1A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44E67"/>
    <w:multiLevelType w:val="multilevel"/>
    <w:tmpl w:val="2268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105E7"/>
    <w:multiLevelType w:val="multilevel"/>
    <w:tmpl w:val="4DC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7381C"/>
    <w:multiLevelType w:val="multilevel"/>
    <w:tmpl w:val="7FFA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E2D88"/>
    <w:multiLevelType w:val="multilevel"/>
    <w:tmpl w:val="E90A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B73AA"/>
    <w:multiLevelType w:val="multilevel"/>
    <w:tmpl w:val="1F2E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420AA"/>
    <w:multiLevelType w:val="hybridMultilevel"/>
    <w:tmpl w:val="7FB6F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97744"/>
    <w:multiLevelType w:val="multilevel"/>
    <w:tmpl w:val="7F98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77759"/>
    <w:multiLevelType w:val="multilevel"/>
    <w:tmpl w:val="C52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FF4AD7"/>
    <w:multiLevelType w:val="multilevel"/>
    <w:tmpl w:val="B10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4818B6"/>
    <w:multiLevelType w:val="multilevel"/>
    <w:tmpl w:val="6A66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5084B"/>
    <w:multiLevelType w:val="multilevel"/>
    <w:tmpl w:val="31BAFC4E"/>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458835413">
    <w:abstractNumId w:val="4"/>
  </w:num>
  <w:num w:numId="2" w16cid:durableId="598175037">
    <w:abstractNumId w:val="16"/>
  </w:num>
  <w:num w:numId="3" w16cid:durableId="237860028">
    <w:abstractNumId w:val="5"/>
  </w:num>
  <w:num w:numId="4" w16cid:durableId="167716631">
    <w:abstractNumId w:val="9"/>
  </w:num>
  <w:num w:numId="5" w16cid:durableId="344138061">
    <w:abstractNumId w:val="21"/>
  </w:num>
  <w:num w:numId="6" w16cid:durableId="1378621667">
    <w:abstractNumId w:val="0"/>
  </w:num>
  <w:num w:numId="7" w16cid:durableId="2017881547">
    <w:abstractNumId w:val="6"/>
  </w:num>
  <w:num w:numId="8" w16cid:durableId="1160268121">
    <w:abstractNumId w:val="2"/>
  </w:num>
  <w:num w:numId="9" w16cid:durableId="1631936244">
    <w:abstractNumId w:val="20"/>
  </w:num>
  <w:num w:numId="10" w16cid:durableId="707485255">
    <w:abstractNumId w:val="7"/>
  </w:num>
  <w:num w:numId="11" w16cid:durableId="111092718">
    <w:abstractNumId w:val="19"/>
  </w:num>
  <w:num w:numId="12" w16cid:durableId="430585057">
    <w:abstractNumId w:val="10"/>
  </w:num>
  <w:num w:numId="13" w16cid:durableId="868953606">
    <w:abstractNumId w:val="1"/>
  </w:num>
  <w:num w:numId="14" w16cid:durableId="1003702331">
    <w:abstractNumId w:val="15"/>
  </w:num>
  <w:num w:numId="15" w16cid:durableId="485633348">
    <w:abstractNumId w:val="8"/>
  </w:num>
  <w:num w:numId="16" w16cid:durableId="1059206823">
    <w:abstractNumId w:val="12"/>
  </w:num>
  <w:num w:numId="17" w16cid:durableId="440997401">
    <w:abstractNumId w:val="11"/>
  </w:num>
  <w:num w:numId="18" w16cid:durableId="951669380">
    <w:abstractNumId w:val="14"/>
  </w:num>
  <w:num w:numId="19" w16cid:durableId="334920051">
    <w:abstractNumId w:val="3"/>
  </w:num>
  <w:num w:numId="20" w16cid:durableId="1068500815">
    <w:abstractNumId w:val="17"/>
  </w:num>
  <w:num w:numId="21" w16cid:durableId="1811048850">
    <w:abstractNumId w:val="18"/>
  </w:num>
  <w:num w:numId="22" w16cid:durableId="1637644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44A8E"/>
    <w:rsid w:val="0014110A"/>
    <w:rsid w:val="00255DA7"/>
    <w:rsid w:val="00281963"/>
    <w:rsid w:val="002D552E"/>
    <w:rsid w:val="0030172D"/>
    <w:rsid w:val="00311133"/>
    <w:rsid w:val="00350833"/>
    <w:rsid w:val="00351B1F"/>
    <w:rsid w:val="003656D3"/>
    <w:rsid w:val="0044198E"/>
    <w:rsid w:val="004C7AF7"/>
    <w:rsid w:val="004D1743"/>
    <w:rsid w:val="00507674"/>
    <w:rsid w:val="0051463C"/>
    <w:rsid w:val="005211A0"/>
    <w:rsid w:val="00550BD8"/>
    <w:rsid w:val="00560D2E"/>
    <w:rsid w:val="00561C9D"/>
    <w:rsid w:val="005A1847"/>
    <w:rsid w:val="00620D8B"/>
    <w:rsid w:val="00643939"/>
    <w:rsid w:val="006564A0"/>
    <w:rsid w:val="006B0B4B"/>
    <w:rsid w:val="006D0282"/>
    <w:rsid w:val="006D3740"/>
    <w:rsid w:val="006F6FF8"/>
    <w:rsid w:val="007527C7"/>
    <w:rsid w:val="00774CF2"/>
    <w:rsid w:val="007D595B"/>
    <w:rsid w:val="007D7A4F"/>
    <w:rsid w:val="00831AA5"/>
    <w:rsid w:val="00931E3B"/>
    <w:rsid w:val="00950918"/>
    <w:rsid w:val="009520D7"/>
    <w:rsid w:val="009D7356"/>
    <w:rsid w:val="00A138F5"/>
    <w:rsid w:val="00A13F32"/>
    <w:rsid w:val="00AA1267"/>
    <w:rsid w:val="00AB4B72"/>
    <w:rsid w:val="00AC7E4E"/>
    <w:rsid w:val="00B722CD"/>
    <w:rsid w:val="00CC1597"/>
    <w:rsid w:val="00D1718E"/>
    <w:rsid w:val="00D51EA0"/>
    <w:rsid w:val="00E560E4"/>
    <w:rsid w:val="00E75D32"/>
    <w:rsid w:val="00F12641"/>
    <w:rsid w:val="00FC2862"/>
    <w:rsid w:val="10C7F5E2"/>
    <w:rsid w:val="18285F34"/>
    <w:rsid w:val="23C11EA6"/>
    <w:rsid w:val="27FDC643"/>
    <w:rsid w:val="2C528F41"/>
    <w:rsid w:val="37AFB40A"/>
    <w:rsid w:val="5906FBE1"/>
    <w:rsid w:val="594066F5"/>
    <w:rsid w:val="5BDB70B2"/>
    <w:rsid w:val="5CCF2D65"/>
    <w:rsid w:val="61DAB7CD"/>
    <w:rsid w:val="66188DAD"/>
    <w:rsid w:val="6B366EC9"/>
    <w:rsid w:val="6C228E6A"/>
    <w:rsid w:val="6E2A3F36"/>
    <w:rsid w:val="7528D23E"/>
    <w:rsid w:val="7BBA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F9DA6"/>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3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styleId="NormalWeb">
    <w:name w:val="Normal (Web)"/>
    <w:basedOn w:val="Normal"/>
    <w:uiPriority w:val="99"/>
    <w:unhideWhenUsed/>
    <w:rsid w:val="00AB4B7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B4B72"/>
    <w:rPr>
      <w:color w:val="0000FF"/>
      <w:u w:val="single"/>
    </w:rPr>
  </w:style>
  <w:style w:type="paragraph" w:styleId="BodyText">
    <w:name w:val="Body Text"/>
    <w:basedOn w:val="Normal"/>
    <w:link w:val="BodyTextChar"/>
    <w:uiPriority w:val="1"/>
    <w:qFormat/>
    <w:rsid w:val="00507674"/>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50767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07674"/>
    <w:pPr>
      <w:widowControl w:val="0"/>
      <w:autoSpaceDE w:val="0"/>
      <w:autoSpaceDN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07674"/>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D51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1EA0"/>
    <w:rPr>
      <w:b/>
      <w:bCs/>
    </w:rPr>
  </w:style>
  <w:style w:type="paragraph" w:customStyle="1" w:styleId="paragraph">
    <w:name w:val="paragraph"/>
    <w:basedOn w:val="Normal"/>
    <w:rsid w:val="00F12641"/>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F12641"/>
  </w:style>
  <w:style w:type="character" w:customStyle="1" w:styleId="eop">
    <w:name w:val="eop"/>
    <w:basedOn w:val="DefaultParagraphFont"/>
    <w:rsid w:val="00F12641"/>
  </w:style>
  <w:style w:type="paragraph" w:styleId="BalloonText">
    <w:name w:val="Balloon Text"/>
    <w:basedOn w:val="Normal"/>
    <w:link w:val="BalloonTextChar"/>
    <w:uiPriority w:val="99"/>
    <w:semiHidden/>
    <w:unhideWhenUsed/>
    <w:rsid w:val="004C7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8145">
      <w:bodyDiv w:val="1"/>
      <w:marLeft w:val="0"/>
      <w:marRight w:val="0"/>
      <w:marTop w:val="0"/>
      <w:marBottom w:val="0"/>
      <w:divBdr>
        <w:top w:val="none" w:sz="0" w:space="0" w:color="auto"/>
        <w:left w:val="none" w:sz="0" w:space="0" w:color="auto"/>
        <w:bottom w:val="none" w:sz="0" w:space="0" w:color="auto"/>
        <w:right w:val="none" w:sz="0" w:space="0" w:color="auto"/>
      </w:divBdr>
    </w:div>
    <w:div w:id="1325158477">
      <w:bodyDiv w:val="1"/>
      <w:marLeft w:val="0"/>
      <w:marRight w:val="0"/>
      <w:marTop w:val="0"/>
      <w:marBottom w:val="0"/>
      <w:divBdr>
        <w:top w:val="none" w:sz="0" w:space="0" w:color="auto"/>
        <w:left w:val="none" w:sz="0" w:space="0" w:color="auto"/>
        <w:bottom w:val="none" w:sz="0" w:space="0" w:color="auto"/>
        <w:right w:val="none" w:sz="0" w:space="0" w:color="auto"/>
      </w:divBdr>
      <w:divsChild>
        <w:div w:id="454561161">
          <w:marLeft w:val="0"/>
          <w:marRight w:val="0"/>
          <w:marTop w:val="0"/>
          <w:marBottom w:val="0"/>
          <w:divBdr>
            <w:top w:val="none" w:sz="0" w:space="0" w:color="auto"/>
            <w:left w:val="none" w:sz="0" w:space="0" w:color="auto"/>
            <w:bottom w:val="none" w:sz="0" w:space="0" w:color="auto"/>
            <w:right w:val="none" w:sz="0" w:space="0" w:color="auto"/>
          </w:divBdr>
          <w:divsChild>
            <w:div w:id="1657412884">
              <w:marLeft w:val="0"/>
              <w:marRight w:val="0"/>
              <w:marTop w:val="0"/>
              <w:marBottom w:val="0"/>
              <w:divBdr>
                <w:top w:val="none" w:sz="0" w:space="0" w:color="auto"/>
                <w:left w:val="none" w:sz="0" w:space="0" w:color="auto"/>
                <w:bottom w:val="none" w:sz="0" w:space="0" w:color="auto"/>
                <w:right w:val="none" w:sz="0" w:space="0" w:color="auto"/>
              </w:divBdr>
            </w:div>
            <w:div w:id="5576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2048">
      <w:bodyDiv w:val="1"/>
      <w:marLeft w:val="0"/>
      <w:marRight w:val="0"/>
      <w:marTop w:val="0"/>
      <w:marBottom w:val="0"/>
      <w:divBdr>
        <w:top w:val="none" w:sz="0" w:space="0" w:color="auto"/>
        <w:left w:val="none" w:sz="0" w:space="0" w:color="auto"/>
        <w:bottom w:val="none" w:sz="0" w:space="0" w:color="auto"/>
        <w:right w:val="none" w:sz="0" w:space="0" w:color="auto"/>
      </w:divBdr>
      <w:divsChild>
        <w:div w:id="1484464543">
          <w:marLeft w:val="0"/>
          <w:marRight w:val="0"/>
          <w:marTop w:val="0"/>
          <w:marBottom w:val="0"/>
          <w:divBdr>
            <w:top w:val="none" w:sz="0" w:space="0" w:color="auto"/>
            <w:left w:val="none" w:sz="0" w:space="0" w:color="auto"/>
            <w:bottom w:val="none" w:sz="0" w:space="0" w:color="auto"/>
            <w:right w:val="none" w:sz="0" w:space="0" w:color="auto"/>
          </w:divBdr>
          <w:divsChild>
            <w:div w:id="145586394">
              <w:marLeft w:val="0"/>
              <w:marRight w:val="0"/>
              <w:marTop w:val="0"/>
              <w:marBottom w:val="0"/>
              <w:divBdr>
                <w:top w:val="none" w:sz="0" w:space="0" w:color="auto"/>
                <w:left w:val="none" w:sz="0" w:space="0" w:color="auto"/>
                <w:bottom w:val="none" w:sz="0" w:space="0" w:color="auto"/>
                <w:right w:val="none" w:sz="0" w:space="0" w:color="auto"/>
              </w:divBdr>
            </w:div>
            <w:div w:id="17594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all21@sscc.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f9e9c651f6968421086395d0a3970a3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868eb7a4ec914b2a73398705c5c5983f"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3.xml><?xml version="1.0" encoding="utf-8"?>
<ds:datastoreItem xmlns:ds="http://schemas.openxmlformats.org/officeDocument/2006/customXml" ds:itemID="{9D40ADF6-F942-4799-86FC-27CBDE8115BA}">
  <ds:schemaRefs>
    <ds:schemaRef ds:uri="http://schemas.openxmlformats.org/officeDocument/2006/bibliography"/>
  </ds:schemaRefs>
</ds:datastoreItem>
</file>

<file path=customXml/itemProps4.xml><?xml version="1.0" encoding="utf-8"?>
<ds:datastoreItem xmlns:ds="http://schemas.openxmlformats.org/officeDocument/2006/customXml" ds:itemID="{85E5A3B5-3681-4866-BEBB-D40D5DCA6138}"/>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6</cp:revision>
  <cp:lastPrinted>2025-09-10T13:23:00Z</cp:lastPrinted>
  <dcterms:created xsi:type="dcterms:W3CDTF">2025-09-10T13:23:00Z</dcterms:created>
  <dcterms:modified xsi:type="dcterms:W3CDTF">2025-09-22T13:25:00Z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